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14:paraId="52B45035" w14:textId="77777777" w:rsidTr="002C086D">
        <w:trPr>
          <w:jc w:val="right"/>
        </w:trPr>
        <w:tc>
          <w:tcPr>
            <w:tcW w:w="4934" w:type="dxa"/>
            <w:vAlign w:val="center"/>
            <w:hideMark/>
          </w:tcPr>
          <w:p w14:paraId="5C7D6C65" w14:textId="77777777" w:rsidR="002C086D" w:rsidRPr="00FE1025" w:rsidRDefault="002C086D" w:rsidP="00FD0D8F"/>
        </w:tc>
      </w:tr>
    </w:tbl>
    <w:p w14:paraId="6A75E235" w14:textId="77777777" w:rsidR="005040F3" w:rsidRPr="00FE1025" w:rsidRDefault="005040F3" w:rsidP="00FD0D8F"/>
    <w:p w14:paraId="47740D1B" w14:textId="77777777" w:rsidR="005040F3" w:rsidRPr="00FE1025" w:rsidRDefault="005040F3" w:rsidP="00FD0D8F"/>
    <w:p w14:paraId="4A279655" w14:textId="77777777" w:rsidR="00A24B8E" w:rsidRPr="00FE1025" w:rsidRDefault="00A24B8E" w:rsidP="00FD0D8F"/>
    <w:p w14:paraId="6BBF0654" w14:textId="77777777" w:rsidR="00211D84" w:rsidRPr="00FE1025" w:rsidRDefault="00211D84" w:rsidP="00FD0D8F"/>
    <w:p w14:paraId="1A62C159" w14:textId="77777777" w:rsidR="00211D84" w:rsidRPr="00FE1025" w:rsidRDefault="00211D84" w:rsidP="00FD0D8F"/>
    <w:p w14:paraId="59A03E7C" w14:textId="77777777" w:rsidR="00211D84" w:rsidRPr="00FE1025" w:rsidRDefault="00211D84" w:rsidP="00FD0D8F"/>
    <w:p w14:paraId="7389FC00" w14:textId="77777777" w:rsidR="00A24B8E" w:rsidRPr="00FE1025" w:rsidRDefault="00A24B8E" w:rsidP="00FD0D8F"/>
    <w:p w14:paraId="0F958DDB" w14:textId="77777777" w:rsidR="005040F3" w:rsidRPr="00FE1025" w:rsidRDefault="005040F3" w:rsidP="00FD0D8F"/>
    <w:p w14:paraId="776FB5CA" w14:textId="77777777" w:rsidR="00A24B8E" w:rsidRPr="00FE1025" w:rsidRDefault="00A24B8E" w:rsidP="00FD0D8F"/>
    <w:p w14:paraId="139DFF2C" w14:textId="77777777"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A53FCC" w14:paraId="62E8F4C0" w14:textId="77777777" w:rsidTr="0098310E">
        <w:trPr>
          <w:cantSplit/>
          <w:trHeight w:val="2889"/>
        </w:trPr>
        <w:tc>
          <w:tcPr>
            <w:tcW w:w="2254" w:type="dxa"/>
          </w:tcPr>
          <w:p w14:paraId="2F52E6F8" w14:textId="77777777" w:rsidR="00554885" w:rsidRPr="00A53FCC" w:rsidRDefault="00666CE3" w:rsidP="002F3530">
            <w:pPr>
              <w:ind w:firstLine="0"/>
            </w:pPr>
            <w:r w:rsidRPr="00A53FCC">
              <w:rPr>
                <w:noProof/>
                <w:lang w:eastAsia="ru-RU"/>
              </w:rPr>
              <w:drawing>
                <wp:inline distT="0" distB="0" distL="0" distR="0" wp14:anchorId="64A81392" wp14:editId="1F03B895">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14:paraId="1A738379" w14:textId="1061E2B5" w:rsidR="00666605" w:rsidRDefault="00666605" w:rsidP="00666605">
            <w:pPr>
              <w:pStyle w:val="af7"/>
              <w:ind w:firstLine="18"/>
              <w:jc w:val="center"/>
            </w:pPr>
            <w:r>
              <w:t>СХЕМА ТЕПЛОСНАБЖЕНИЯ В АДМИНИСТРАТИВНЫХ ГРАНИЦАХ КЫШТЫМского городского округа НА ПЕРИОД ДО 203</w:t>
            </w:r>
            <w:r w:rsidR="00A4261B">
              <w:t>2</w:t>
            </w:r>
            <w:r>
              <w:t xml:space="preserve"> ГОДА</w:t>
            </w:r>
          </w:p>
          <w:p w14:paraId="5C878874" w14:textId="4F265F3F" w:rsidR="00666605" w:rsidRDefault="00666605" w:rsidP="00666605">
            <w:pPr>
              <w:pStyle w:val="af7"/>
              <w:ind w:firstLine="18"/>
              <w:jc w:val="center"/>
            </w:pPr>
            <w:r>
              <w:t>(АКТУАЛИЗАЦИЯ НА 202</w:t>
            </w:r>
            <w:r w:rsidR="008A08AF">
              <w:t>4</w:t>
            </w:r>
            <w:r>
              <w:t xml:space="preserve"> ГОД)</w:t>
            </w:r>
          </w:p>
          <w:p w14:paraId="568ABFA1" w14:textId="77777777" w:rsidR="006823C8" w:rsidRDefault="006823C8" w:rsidP="006823C8">
            <w:pPr>
              <w:pStyle w:val="af7"/>
              <w:ind w:firstLine="18"/>
              <w:jc w:val="center"/>
            </w:pPr>
          </w:p>
          <w:p w14:paraId="23E65623" w14:textId="77777777" w:rsidR="006823C8" w:rsidRDefault="006823C8" w:rsidP="006823C8">
            <w:pPr>
              <w:pStyle w:val="af7"/>
              <w:ind w:firstLine="18"/>
              <w:jc w:val="center"/>
            </w:pPr>
            <w:r>
              <w:t>Обосновывающие материалы</w:t>
            </w:r>
          </w:p>
          <w:p w14:paraId="56833D9A" w14:textId="77777777" w:rsidR="001C2098" w:rsidRPr="00A53FCC" w:rsidRDefault="001C2098" w:rsidP="001C2098">
            <w:pPr>
              <w:pStyle w:val="af7"/>
              <w:jc w:val="center"/>
            </w:pPr>
          </w:p>
          <w:p w14:paraId="03DF2254" w14:textId="77777777" w:rsidR="001C2098" w:rsidRPr="00A53FCC" w:rsidRDefault="00F06736" w:rsidP="0024352F">
            <w:pPr>
              <w:pStyle w:val="af7"/>
              <w:ind w:firstLine="18"/>
              <w:jc w:val="center"/>
            </w:pPr>
            <w:r>
              <w:t>ГЛАВА</w:t>
            </w:r>
            <w:r w:rsidR="001C2098" w:rsidRPr="00A53FCC">
              <w:t xml:space="preserve"> </w:t>
            </w:r>
            <w:r w:rsidR="00D10058" w:rsidRPr="00A53FCC">
              <w:t>10</w:t>
            </w:r>
          </w:p>
          <w:p w14:paraId="22349AC7" w14:textId="77777777" w:rsidR="00BC052F" w:rsidRPr="00A53FCC" w:rsidRDefault="00A6072C" w:rsidP="001C2098">
            <w:pPr>
              <w:pStyle w:val="af7"/>
              <w:ind w:firstLine="18"/>
              <w:jc w:val="center"/>
            </w:pPr>
            <w:r w:rsidRPr="00A53FCC">
              <w:t>ПЕРСПЕКТИВНЫЕ ТОПЛИВНЫЕ БАЛАНСЫ</w:t>
            </w:r>
          </w:p>
          <w:p w14:paraId="572288DA" w14:textId="77777777" w:rsidR="00554885" w:rsidRPr="00A53FCC" w:rsidRDefault="00554885" w:rsidP="00FD0D8F">
            <w:pPr>
              <w:pStyle w:val="ChapterSubtitle"/>
            </w:pPr>
          </w:p>
        </w:tc>
      </w:tr>
    </w:tbl>
    <w:p w14:paraId="1E0256A0" w14:textId="77777777" w:rsidR="00554885" w:rsidRPr="00A53FCC" w:rsidRDefault="00554885" w:rsidP="00FD0D8F"/>
    <w:p w14:paraId="5AC1E8AD" w14:textId="77777777" w:rsidR="00271C05" w:rsidRPr="00A53FCC" w:rsidRDefault="00271C05" w:rsidP="00FD0D8F"/>
    <w:p w14:paraId="5C0829A9" w14:textId="77777777" w:rsidR="00271C05" w:rsidRPr="00A53FCC" w:rsidRDefault="00271C05" w:rsidP="00FD0D8F"/>
    <w:p w14:paraId="4033190D" w14:textId="77777777" w:rsidR="00271C05" w:rsidRPr="00A53FCC" w:rsidRDefault="00271C05" w:rsidP="00FD0D8F"/>
    <w:p w14:paraId="0354EDB4" w14:textId="77777777" w:rsidR="006F2739" w:rsidRPr="00A53FCC" w:rsidRDefault="006F2739" w:rsidP="00FD0D8F"/>
    <w:p w14:paraId="6C2FCE08" w14:textId="77777777" w:rsidR="00554885" w:rsidRPr="00A53FCC" w:rsidRDefault="00554885" w:rsidP="00FD0D8F">
      <w:pPr>
        <w:sectPr w:rsidR="00554885" w:rsidRPr="00A53FCC" w:rsidSect="000641FE">
          <w:footerReference w:type="default" r:id="rId9"/>
          <w:pgSz w:w="11906" w:h="16838"/>
          <w:pgMar w:top="1134" w:right="850" w:bottom="1134" w:left="1701" w:header="567" w:footer="567" w:gutter="0"/>
          <w:cols w:space="708"/>
          <w:docGrid w:linePitch="360"/>
        </w:sectPr>
      </w:pPr>
    </w:p>
    <w:sdt>
      <w:sdtPr>
        <w:id w:val="1978257237"/>
      </w:sdtPr>
      <w:sdtEndPr>
        <w:rPr>
          <w:b/>
        </w:rPr>
      </w:sdtEndPr>
      <w:sdtContent>
        <w:p w14:paraId="7708FB43" w14:textId="77777777" w:rsidR="00ED0996" w:rsidRPr="00A53FCC" w:rsidRDefault="00ED0996" w:rsidP="00E77B24">
          <w:pPr>
            <w:ind w:right="142"/>
            <w:jc w:val="center"/>
          </w:pPr>
          <w:r w:rsidRPr="00A53FCC">
            <w:t>СОДЕРЖАНИЕ</w:t>
          </w:r>
        </w:p>
        <w:p w14:paraId="630F52B2" w14:textId="4D278757" w:rsidR="00934095" w:rsidRDefault="004E024A">
          <w:pPr>
            <w:pStyle w:val="1f1"/>
            <w:rPr>
              <w:rFonts w:asciiTheme="minorHAnsi" w:eastAsiaTheme="minorEastAsia" w:hAnsiTheme="minorHAnsi" w:cstheme="minorBidi"/>
              <w:bCs w:val="0"/>
              <w:iCs w:val="0"/>
              <w:sz w:val="22"/>
              <w:szCs w:val="22"/>
              <w:lang w:eastAsia="ru-RU"/>
            </w:rPr>
          </w:pPr>
          <w:r w:rsidRPr="00A53FCC">
            <w:rPr>
              <w:rFonts w:cs="Times New Roman"/>
            </w:rPr>
            <w:fldChar w:fldCharType="begin"/>
          </w:r>
          <w:r w:rsidR="00ED0996" w:rsidRPr="00A53FCC">
            <w:rPr>
              <w:rFonts w:cs="Times New Roman"/>
            </w:rPr>
            <w:instrText xml:space="preserve"> TOC \o "1-3" \h \z \u </w:instrText>
          </w:r>
          <w:r w:rsidRPr="00A53FCC">
            <w:rPr>
              <w:rFonts w:cs="Times New Roman"/>
            </w:rPr>
            <w:fldChar w:fldCharType="separate"/>
          </w:r>
          <w:hyperlink w:anchor="_Toc148933241" w:history="1">
            <w:r w:rsidR="00934095" w:rsidRPr="00946B67">
              <w:rPr>
                <w:rStyle w:val="affff0"/>
              </w:rPr>
              <w:t>1. ОБЩИЕ ПОЛОЖЕНИЯ</w:t>
            </w:r>
            <w:r w:rsidR="00934095">
              <w:rPr>
                <w:webHidden/>
              </w:rPr>
              <w:tab/>
            </w:r>
            <w:r w:rsidR="00934095">
              <w:rPr>
                <w:webHidden/>
              </w:rPr>
              <w:fldChar w:fldCharType="begin"/>
            </w:r>
            <w:r w:rsidR="00934095">
              <w:rPr>
                <w:webHidden/>
              </w:rPr>
              <w:instrText xml:space="preserve"> PAGEREF _Toc148933241 \h </w:instrText>
            </w:r>
            <w:r w:rsidR="00934095">
              <w:rPr>
                <w:webHidden/>
              </w:rPr>
            </w:r>
            <w:r w:rsidR="00934095">
              <w:rPr>
                <w:webHidden/>
              </w:rPr>
              <w:fldChar w:fldCharType="separate"/>
            </w:r>
            <w:r w:rsidR="00BA4FEF">
              <w:rPr>
                <w:webHidden/>
              </w:rPr>
              <w:t>3</w:t>
            </w:r>
            <w:r w:rsidR="00934095">
              <w:rPr>
                <w:webHidden/>
              </w:rPr>
              <w:fldChar w:fldCharType="end"/>
            </w:r>
          </w:hyperlink>
        </w:p>
        <w:p w14:paraId="5DE44F3A" w14:textId="1B382D3A" w:rsidR="00934095" w:rsidRDefault="00576C14">
          <w:pPr>
            <w:pStyle w:val="1f1"/>
            <w:rPr>
              <w:rFonts w:asciiTheme="minorHAnsi" w:eastAsiaTheme="minorEastAsia" w:hAnsiTheme="minorHAnsi" w:cstheme="minorBidi"/>
              <w:bCs w:val="0"/>
              <w:iCs w:val="0"/>
              <w:sz w:val="22"/>
              <w:szCs w:val="22"/>
              <w:lang w:eastAsia="ru-RU"/>
            </w:rPr>
          </w:pPr>
          <w:hyperlink w:anchor="_Toc148933242" w:history="1">
            <w:r w:rsidR="00934095" w:rsidRPr="00946B67">
              <w:rPr>
                <w:rStyle w:val="affff0"/>
              </w:rPr>
              <w:t>2. ПЕРСПЕКТИВНЫЕ ТОПЛИВНЫЕ БАЛАНСЫ. ПЕРСПЕКТИВНЫЕ ГОДОВЫЕ РАСХОДЫ ОСНОВНОГО ТОПЛИВА ПО КАЖДОМУ ИСТОЧНИКУ ТЕПЛОВОЙ ЭНЕРГИИ, НЕОБХОДИМЫЕ ДЛЯ ОБЕСПЕЧЕНИЯ НОРМАТИВНОГО ФУНКЦИОНИРОВАНИЯ ИСТОЧНИКОВ ТЕПЛОВОЙ ЭНЕРГИИ Г. КЫШТЫМ</w:t>
            </w:r>
            <w:r w:rsidR="00934095">
              <w:rPr>
                <w:webHidden/>
              </w:rPr>
              <w:tab/>
            </w:r>
            <w:r w:rsidR="00934095">
              <w:rPr>
                <w:webHidden/>
              </w:rPr>
              <w:fldChar w:fldCharType="begin"/>
            </w:r>
            <w:r w:rsidR="00934095">
              <w:rPr>
                <w:webHidden/>
              </w:rPr>
              <w:instrText xml:space="preserve"> PAGEREF _Toc148933242 \h </w:instrText>
            </w:r>
            <w:r w:rsidR="00934095">
              <w:rPr>
                <w:webHidden/>
              </w:rPr>
            </w:r>
            <w:r w:rsidR="00934095">
              <w:rPr>
                <w:webHidden/>
              </w:rPr>
              <w:fldChar w:fldCharType="separate"/>
            </w:r>
            <w:r w:rsidR="00BA4FEF">
              <w:rPr>
                <w:webHidden/>
              </w:rPr>
              <w:t>4</w:t>
            </w:r>
            <w:r w:rsidR="00934095">
              <w:rPr>
                <w:webHidden/>
              </w:rPr>
              <w:fldChar w:fldCharType="end"/>
            </w:r>
          </w:hyperlink>
        </w:p>
        <w:p w14:paraId="1AC058BC" w14:textId="5815EA3F" w:rsidR="00934095" w:rsidRDefault="00576C14">
          <w:pPr>
            <w:pStyle w:val="1f1"/>
            <w:rPr>
              <w:rFonts w:asciiTheme="minorHAnsi" w:eastAsiaTheme="minorEastAsia" w:hAnsiTheme="minorHAnsi" w:cstheme="minorBidi"/>
              <w:bCs w:val="0"/>
              <w:iCs w:val="0"/>
              <w:sz w:val="22"/>
              <w:szCs w:val="22"/>
              <w:lang w:eastAsia="ru-RU"/>
            </w:rPr>
          </w:pPr>
          <w:hyperlink w:anchor="_Toc148933243" w:history="1">
            <w:r w:rsidR="00934095" w:rsidRPr="00946B67">
              <w:rPr>
                <w:rStyle w:val="affff0"/>
              </w:rPr>
              <w:t>3. ПЕРСПЕКТИВНЫЕ МАКСИМАЛЬНО ЧАСОВЫЕ РАСХОДЫ ОСНОВНОГО ТОПЛИВА ПО КАЖДОМУ ИСТОЧНИКУ ТЕПЛОВОЙ ЭНЕРГИИ ДЛЯ ЗИМНЕГО, ЛЕТНЕГО И ПЕРЕХОДНОГО ПЕРИОДОВ, НЕОБХОДИМЫЕ ДЛЯ ОБЕСПЕЧЕНИЯ НОРМАТИВНОГО ФУНКЦИОНИРОВАНИЯ ИСТОЧНИКОВ ТЕПЛОВОЙ ЭНЕРГИИ Г. Кыштым</w:t>
            </w:r>
            <w:r w:rsidR="00934095">
              <w:rPr>
                <w:webHidden/>
              </w:rPr>
              <w:tab/>
            </w:r>
            <w:r w:rsidR="00934095">
              <w:rPr>
                <w:webHidden/>
              </w:rPr>
              <w:fldChar w:fldCharType="begin"/>
            </w:r>
            <w:r w:rsidR="00934095">
              <w:rPr>
                <w:webHidden/>
              </w:rPr>
              <w:instrText xml:space="preserve"> PAGEREF _Toc148933243 \h </w:instrText>
            </w:r>
            <w:r w:rsidR="00934095">
              <w:rPr>
                <w:webHidden/>
              </w:rPr>
            </w:r>
            <w:r w:rsidR="00934095">
              <w:rPr>
                <w:webHidden/>
              </w:rPr>
              <w:fldChar w:fldCharType="separate"/>
            </w:r>
            <w:r w:rsidR="00BA4FEF">
              <w:rPr>
                <w:webHidden/>
              </w:rPr>
              <w:t>5</w:t>
            </w:r>
            <w:r w:rsidR="00934095">
              <w:rPr>
                <w:webHidden/>
              </w:rPr>
              <w:fldChar w:fldCharType="end"/>
            </w:r>
          </w:hyperlink>
        </w:p>
        <w:p w14:paraId="6018F704" w14:textId="2F009010" w:rsidR="00934095" w:rsidRDefault="00576C14">
          <w:pPr>
            <w:pStyle w:val="1f1"/>
            <w:rPr>
              <w:rFonts w:asciiTheme="minorHAnsi" w:eastAsiaTheme="minorEastAsia" w:hAnsiTheme="minorHAnsi" w:cstheme="minorBidi"/>
              <w:bCs w:val="0"/>
              <w:iCs w:val="0"/>
              <w:sz w:val="22"/>
              <w:szCs w:val="22"/>
              <w:lang w:eastAsia="ru-RU"/>
            </w:rPr>
          </w:pPr>
          <w:hyperlink w:anchor="_Toc148933244" w:history="1">
            <w:r w:rsidR="00934095" w:rsidRPr="00946B67">
              <w:rPr>
                <w:rStyle w:val="affff0"/>
              </w:rPr>
              <w:t>4. РАСЧЕТ ПЕРСПЕКТИВНЫХ ЗАПАСОВ АВАРИЙНОГО И РЕЗЕРВНОГО ТОПЛИВА</w:t>
            </w:r>
            <w:r w:rsidR="00934095">
              <w:rPr>
                <w:webHidden/>
              </w:rPr>
              <w:tab/>
            </w:r>
            <w:r w:rsidR="00934095">
              <w:rPr>
                <w:webHidden/>
              </w:rPr>
              <w:fldChar w:fldCharType="begin"/>
            </w:r>
            <w:r w:rsidR="00934095">
              <w:rPr>
                <w:webHidden/>
              </w:rPr>
              <w:instrText xml:space="preserve"> PAGEREF _Toc148933244 \h </w:instrText>
            </w:r>
            <w:r w:rsidR="00934095">
              <w:rPr>
                <w:webHidden/>
              </w:rPr>
            </w:r>
            <w:r w:rsidR="00934095">
              <w:rPr>
                <w:webHidden/>
              </w:rPr>
              <w:fldChar w:fldCharType="separate"/>
            </w:r>
            <w:r w:rsidR="00BA4FEF">
              <w:rPr>
                <w:webHidden/>
              </w:rPr>
              <w:t>6</w:t>
            </w:r>
            <w:r w:rsidR="00934095">
              <w:rPr>
                <w:webHidden/>
              </w:rPr>
              <w:fldChar w:fldCharType="end"/>
            </w:r>
          </w:hyperlink>
        </w:p>
        <w:p w14:paraId="38C942AC" w14:textId="6A0C34A5" w:rsidR="00934095" w:rsidRDefault="00576C14">
          <w:pPr>
            <w:pStyle w:val="1f1"/>
            <w:rPr>
              <w:rFonts w:asciiTheme="minorHAnsi" w:eastAsiaTheme="minorEastAsia" w:hAnsiTheme="minorHAnsi" w:cstheme="minorBidi"/>
              <w:bCs w:val="0"/>
              <w:iCs w:val="0"/>
              <w:sz w:val="22"/>
              <w:szCs w:val="22"/>
              <w:lang w:eastAsia="ru-RU"/>
            </w:rPr>
          </w:pPr>
          <w:hyperlink w:anchor="_Toc148933245" w:history="1">
            <w:r w:rsidR="00934095" w:rsidRPr="00946B67">
              <w:rPr>
                <w:rStyle w:val="affff0"/>
              </w:rPr>
              <w:t>5. АВАРИЙНЫЕ ЗАПАСЫ ТОПЛИВА</w:t>
            </w:r>
            <w:r w:rsidR="00934095">
              <w:rPr>
                <w:webHidden/>
              </w:rPr>
              <w:tab/>
            </w:r>
            <w:r w:rsidR="00934095">
              <w:rPr>
                <w:webHidden/>
              </w:rPr>
              <w:fldChar w:fldCharType="begin"/>
            </w:r>
            <w:r w:rsidR="00934095">
              <w:rPr>
                <w:webHidden/>
              </w:rPr>
              <w:instrText xml:space="preserve"> PAGEREF _Toc148933245 \h </w:instrText>
            </w:r>
            <w:r w:rsidR="00934095">
              <w:rPr>
                <w:webHidden/>
              </w:rPr>
            </w:r>
            <w:r w:rsidR="00934095">
              <w:rPr>
                <w:webHidden/>
              </w:rPr>
              <w:fldChar w:fldCharType="separate"/>
            </w:r>
            <w:r w:rsidR="00BA4FEF">
              <w:rPr>
                <w:webHidden/>
              </w:rPr>
              <w:t>9</w:t>
            </w:r>
            <w:r w:rsidR="00934095">
              <w:rPr>
                <w:webHidden/>
              </w:rPr>
              <w:fldChar w:fldCharType="end"/>
            </w:r>
          </w:hyperlink>
        </w:p>
        <w:p w14:paraId="1C0FA1BE" w14:textId="2C87FB30" w:rsidR="00934095" w:rsidRDefault="00576C14">
          <w:pPr>
            <w:pStyle w:val="1f1"/>
            <w:rPr>
              <w:rFonts w:asciiTheme="minorHAnsi" w:eastAsiaTheme="minorEastAsia" w:hAnsiTheme="minorHAnsi" w:cstheme="minorBidi"/>
              <w:bCs w:val="0"/>
              <w:iCs w:val="0"/>
              <w:sz w:val="22"/>
              <w:szCs w:val="22"/>
              <w:lang w:eastAsia="ru-RU"/>
            </w:rPr>
          </w:pPr>
          <w:hyperlink w:anchor="_Toc148933246" w:history="1">
            <w:r w:rsidR="00934095" w:rsidRPr="00946B67">
              <w:rPr>
                <w:rStyle w:val="affff0"/>
              </w:rPr>
              <w:t>6. АНАЛИЗ ИСПОЛЬЗОВАНИЯ ВОЗОБНОВЛЯЕМЫХ ИСТОЧНИКОВ ЭНЕРГИИ, А ТАКЖЕ МЕСТНЫХ ВИДОВ ТОПЛИВА</w:t>
            </w:r>
            <w:r w:rsidR="00934095">
              <w:rPr>
                <w:webHidden/>
              </w:rPr>
              <w:tab/>
            </w:r>
            <w:r w:rsidR="00934095">
              <w:rPr>
                <w:webHidden/>
              </w:rPr>
              <w:fldChar w:fldCharType="begin"/>
            </w:r>
            <w:r w:rsidR="00934095">
              <w:rPr>
                <w:webHidden/>
              </w:rPr>
              <w:instrText xml:space="preserve"> PAGEREF _Toc148933246 \h </w:instrText>
            </w:r>
            <w:r w:rsidR="00934095">
              <w:rPr>
                <w:webHidden/>
              </w:rPr>
            </w:r>
            <w:r w:rsidR="00934095">
              <w:rPr>
                <w:webHidden/>
              </w:rPr>
              <w:fldChar w:fldCharType="separate"/>
            </w:r>
            <w:r w:rsidR="00BA4FEF">
              <w:rPr>
                <w:webHidden/>
              </w:rPr>
              <w:t>10</w:t>
            </w:r>
            <w:r w:rsidR="00934095">
              <w:rPr>
                <w:webHidden/>
              </w:rPr>
              <w:fldChar w:fldCharType="end"/>
            </w:r>
          </w:hyperlink>
        </w:p>
        <w:p w14:paraId="122A1211" w14:textId="69404E78" w:rsidR="001A6F70" w:rsidRPr="00A53FCC" w:rsidRDefault="004E024A" w:rsidP="001C5465">
          <w:pPr>
            <w:tabs>
              <w:tab w:val="right" w:leader="dot" w:pos="9356"/>
            </w:tabs>
            <w:rPr>
              <w:b/>
            </w:rPr>
          </w:pPr>
          <w:r w:rsidRPr="00A53FCC">
            <w:fldChar w:fldCharType="end"/>
          </w:r>
        </w:p>
      </w:sdtContent>
    </w:sdt>
    <w:p w14:paraId="7303C288" w14:textId="77777777" w:rsidR="001A6F70" w:rsidRPr="00A53FCC" w:rsidRDefault="001A6F70" w:rsidP="00FD0D8F"/>
    <w:p w14:paraId="724AC99F" w14:textId="77777777" w:rsidR="001A6F70" w:rsidRPr="00A53FCC" w:rsidRDefault="001A6F70" w:rsidP="00FD0D8F"/>
    <w:p w14:paraId="3A25E075" w14:textId="77777777" w:rsidR="001A6F70" w:rsidRPr="00A53FCC" w:rsidRDefault="001A6F70" w:rsidP="00FD0D8F"/>
    <w:p w14:paraId="5A20C08B" w14:textId="77777777" w:rsidR="004E7B50" w:rsidRPr="00A53FCC" w:rsidRDefault="004E7B50" w:rsidP="00AE0A07">
      <w:pPr>
        <w:pStyle w:val="14"/>
        <w:sectPr w:rsidR="004E7B50" w:rsidRPr="00A53FCC"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14:paraId="35877EBF" w14:textId="77777777" w:rsidR="00406427" w:rsidRPr="00A53FCC" w:rsidRDefault="00014997" w:rsidP="00AE0A07">
      <w:pPr>
        <w:pStyle w:val="14"/>
      </w:pPr>
      <w:bookmarkStart w:id="0" w:name="_Toc507862276"/>
      <w:r w:rsidRPr="00A53FCC">
        <w:lastRenderedPageBreak/>
        <w:tab/>
      </w:r>
      <w:bookmarkStart w:id="1" w:name="_Toc148933241"/>
      <w:r w:rsidR="00CB7F44" w:rsidRPr="00A53FCC">
        <w:t>ОБЩИЕ ПОЛОЖЕНИЯ</w:t>
      </w:r>
      <w:bookmarkEnd w:id="1"/>
    </w:p>
    <w:bookmarkEnd w:id="0"/>
    <w:p w14:paraId="2A162E98" w14:textId="77777777" w:rsidR="00A6072C" w:rsidRPr="00A53FCC" w:rsidRDefault="00A6072C" w:rsidP="00A6072C">
      <w:r w:rsidRPr="00A53FCC">
        <w:t xml:space="preserve">Перспективные топливные балансы разрабатываются в соответствии пунктом </w:t>
      </w:r>
      <w:r w:rsidR="00D10058" w:rsidRPr="00A53FCC">
        <w:t>70</w:t>
      </w:r>
      <w:r w:rsidRPr="00A53FCC">
        <w:t xml:space="preserve"> «Требований к схемам теплоснабжения порядку их разработки и утверждения».</w:t>
      </w:r>
    </w:p>
    <w:p w14:paraId="30064274" w14:textId="77777777" w:rsidR="00A6072C" w:rsidRPr="00A53FCC" w:rsidRDefault="00A6072C" w:rsidP="00A6072C">
      <w:r w:rsidRPr="00A53FCC">
        <w:t xml:space="preserve">В соответствии с пунктом </w:t>
      </w:r>
      <w:r w:rsidR="00D10058" w:rsidRPr="00A53FCC">
        <w:t>70</w:t>
      </w:r>
      <w:r w:rsidRPr="00A53FCC">
        <w:t xml:space="preserve"> в данном разделе должны быть решены следующие задачи:</w:t>
      </w:r>
    </w:p>
    <w:p w14:paraId="7B302FAF" w14:textId="77777777" w:rsidR="00A6072C" w:rsidRPr="00A53FCC" w:rsidRDefault="00A6072C" w:rsidP="00A6072C">
      <w:r w:rsidRPr="00A53FCC">
        <w:t xml:space="preserve">• </w:t>
      </w:r>
      <w:r w:rsidRPr="00A53FCC">
        <w:tab/>
        <w:t>установлены перспективные объемы тепловой энергии, вырабатываемой на всех источниках тепловой энергии, обеспечивающие спрос на тепловую энергию и теплоноситель для потребителей, на собственные нужды котельных, на потери тепловой энергии при ее передаче по тепловым сетям, на хозяйственные нужды предприятий;</w:t>
      </w:r>
    </w:p>
    <w:p w14:paraId="02A23AB9" w14:textId="77777777" w:rsidR="00A6072C" w:rsidRPr="00A53FCC" w:rsidRDefault="00A6072C" w:rsidP="00A6072C">
      <w:r w:rsidRPr="00A53FCC">
        <w:t xml:space="preserve">• </w:t>
      </w:r>
      <w:r w:rsidRPr="00A53FCC">
        <w:tab/>
        <w:t>установлены объемы топлива для обеспечения выработки тепловой энергии на каждом источнике тепловой энергии;</w:t>
      </w:r>
    </w:p>
    <w:p w14:paraId="24B37F49" w14:textId="77777777" w:rsidR="00A6072C" w:rsidRPr="00A53FCC" w:rsidRDefault="00A6072C" w:rsidP="00A6072C">
      <w:r w:rsidRPr="00A53FCC">
        <w:t xml:space="preserve">• </w:t>
      </w:r>
      <w:r w:rsidRPr="00A53FCC">
        <w:tab/>
        <w:t>определены виды топлива, обеспечивающие выработку необходимой тепловой энергии;</w:t>
      </w:r>
    </w:p>
    <w:p w14:paraId="1526D037" w14:textId="77777777" w:rsidR="00A6072C" w:rsidRPr="00A53FCC" w:rsidRDefault="00A6072C" w:rsidP="00A6072C">
      <w:r w:rsidRPr="00A53FCC">
        <w:t>•</w:t>
      </w:r>
      <w:r w:rsidRPr="00A53FCC">
        <w:tab/>
        <w:t xml:space="preserve"> установлены показатели эффективности использования топлива и предлагаемого к использованию теплоэнергетического оборудования;</w:t>
      </w:r>
    </w:p>
    <w:p w14:paraId="0D0E9D68" w14:textId="77777777" w:rsidR="00A6072C" w:rsidRPr="00A53FCC" w:rsidRDefault="00A6072C" w:rsidP="00A6072C">
      <w:r w:rsidRPr="00A53FCC">
        <w:t>•</w:t>
      </w:r>
      <w:r w:rsidRPr="00A53FCC">
        <w:tab/>
        <w:t xml:space="preserve"> установлены перспективные максимальные часовые и годовые расходы основного топлива по каждому источнику тепловой энергии для зимнего, летнего и переходного периодов, необходимого для обеспечения нормативного функционирования источников тепловой энергии</w:t>
      </w:r>
    </w:p>
    <w:p w14:paraId="04B966F1" w14:textId="77777777" w:rsidR="00CB7F44" w:rsidRPr="00A53FCC" w:rsidRDefault="00A6072C" w:rsidP="00A6072C">
      <w:r w:rsidRPr="00A53FCC">
        <w:t>•</w:t>
      </w:r>
      <w:r w:rsidRPr="00A53FCC">
        <w:tab/>
        <w:t xml:space="preserve"> установлены нормативные запасы аварийных видов топлива.</w:t>
      </w:r>
    </w:p>
    <w:p w14:paraId="57AEDBF4" w14:textId="77777777" w:rsidR="00CB7F44" w:rsidRPr="00A53FCC" w:rsidRDefault="00CB7F44" w:rsidP="00014997"/>
    <w:p w14:paraId="6A390684" w14:textId="77777777" w:rsidR="00CB7F44" w:rsidRPr="00A53FCC" w:rsidRDefault="00CB7F44" w:rsidP="00014997"/>
    <w:p w14:paraId="28BBDEDB" w14:textId="77777777" w:rsidR="00CB7F44" w:rsidRPr="00A53FCC" w:rsidRDefault="00CB7F44" w:rsidP="00014997"/>
    <w:p w14:paraId="4A61366C" w14:textId="77777777" w:rsidR="00CB7F44" w:rsidRPr="00A53FCC" w:rsidRDefault="00CB7F44" w:rsidP="00014997"/>
    <w:p w14:paraId="0E71B64A" w14:textId="77777777" w:rsidR="00CB7F44" w:rsidRPr="00A53FCC" w:rsidRDefault="00CB7F44" w:rsidP="00014997"/>
    <w:p w14:paraId="3B6ADB52" w14:textId="77777777" w:rsidR="00CB7F44" w:rsidRPr="00A53FCC" w:rsidRDefault="00CB7F44" w:rsidP="00CB7F44">
      <w:pPr>
        <w:pStyle w:val="14"/>
      </w:pPr>
      <w:r w:rsidRPr="00A53FCC">
        <w:lastRenderedPageBreak/>
        <w:tab/>
      </w:r>
      <w:bookmarkStart w:id="2" w:name="_Toc148933242"/>
      <w:r w:rsidR="003C1214" w:rsidRPr="00A53FCC">
        <w:t>ПЕРСПЕКТИВНЫЕ ТОПЛИВНЫЕ БАЛАНСЫ. ПЕРСПЕКТИВНЫЕ ГОДОВЫЕ РАСХОДЫ ОСНОВНОГО ТОПЛИВА ПО КАЖДОМУ ИСТОЧНИКУ ТЕПЛОВОЙ ЭНЕРГИИ, НЕОБХОДИМЫЕ ДЛЯ ОБЕСПЕЧЕНИЯ НОРМАТИВНОГО ФУНКЦИОНИРОВАНИЯ ИСТОЧНИКОВ ТЕПЛОВОЙ ЭНЕРГИИ Г.</w:t>
      </w:r>
      <w:r w:rsidR="003928CC" w:rsidRPr="00A53FCC">
        <w:t> КЫШТЫМ</w:t>
      </w:r>
      <w:bookmarkEnd w:id="2"/>
    </w:p>
    <w:p w14:paraId="0D6CB99A" w14:textId="77777777" w:rsidR="003928CC" w:rsidRPr="00A53FCC" w:rsidRDefault="003928CC" w:rsidP="003928CC">
      <w:r w:rsidRPr="00A53FCC">
        <w:t>Формат приведения топливных балансов должен соответствовать формам Приложения 8 Методических рекомендаций по разработке Схем теплоснабжения (утв. совместным Приказом Министерства энергетики и Министерства регионального развития от 29.12.2012 г. №565/667).</w:t>
      </w:r>
    </w:p>
    <w:p w14:paraId="1F18F023" w14:textId="77777777" w:rsidR="003928CC" w:rsidRPr="00A53FCC" w:rsidRDefault="003928CC" w:rsidP="003928CC">
      <w:r w:rsidRPr="00A53FCC">
        <w:t>Прогнозные значения отпуска тепловой энергии и потребления топлива всеми источниками теплоснабжения г. Кыштым (в т.ч. и новыми котельными) приведены в Приложении 1.</w:t>
      </w:r>
    </w:p>
    <w:p w14:paraId="1AC1221E" w14:textId="77777777" w:rsidR="003928CC" w:rsidRPr="00A53FCC" w:rsidRDefault="003928CC" w:rsidP="003928CC">
      <w:r w:rsidRPr="00A53FCC">
        <w:t>На рисунке 2-1 представлено потребление топлива по группам теплогенерирующих источников.</w:t>
      </w:r>
    </w:p>
    <w:p w14:paraId="7E46A399" w14:textId="77777777" w:rsidR="003928CC" w:rsidRPr="00A53FCC" w:rsidRDefault="003928CC" w:rsidP="003928CC">
      <w:r w:rsidRPr="00A53FCC">
        <w:t>Существенного прироста потребления объемов топлива на источниках не ожидается. На рисунке 2-2 представлены топливные балансы в разрезе применяемых видов топлива.</w:t>
      </w:r>
    </w:p>
    <w:p w14:paraId="76FF2874" w14:textId="77777777" w:rsidR="003928CC" w:rsidRPr="00A53FCC" w:rsidRDefault="003928CC" w:rsidP="00CB7F44"/>
    <w:p w14:paraId="35BFDE5B" w14:textId="77777777" w:rsidR="003928CC" w:rsidRPr="00A53FCC" w:rsidRDefault="003928CC" w:rsidP="00CB7F44"/>
    <w:p w14:paraId="1CC21869" w14:textId="77777777" w:rsidR="003928CC" w:rsidRPr="00A53FCC" w:rsidRDefault="003928CC" w:rsidP="00CB7F44"/>
    <w:p w14:paraId="5D2F3555" w14:textId="77777777" w:rsidR="003928CC" w:rsidRPr="00A53FCC" w:rsidRDefault="003928CC" w:rsidP="00CB7F44"/>
    <w:p w14:paraId="771DD8C4" w14:textId="77777777" w:rsidR="003928CC" w:rsidRPr="00A53FCC" w:rsidRDefault="003928CC" w:rsidP="00CB7F44"/>
    <w:p w14:paraId="4F11BDB4" w14:textId="77777777" w:rsidR="003928CC" w:rsidRPr="00A53FCC" w:rsidRDefault="003928CC" w:rsidP="00CB7F44"/>
    <w:p w14:paraId="76A78ECF" w14:textId="77777777" w:rsidR="003928CC" w:rsidRPr="00A53FCC" w:rsidRDefault="003928CC" w:rsidP="00985B68">
      <w:pPr>
        <w:pStyle w:val="14"/>
      </w:pPr>
      <w:r w:rsidRPr="00A53FCC">
        <w:lastRenderedPageBreak/>
        <w:tab/>
      </w:r>
      <w:r w:rsidRPr="00A53FCC">
        <w:tab/>
      </w:r>
      <w:bookmarkStart w:id="3" w:name="_Toc148933243"/>
      <w:r w:rsidRPr="00A53FCC">
        <w:t>ПЕРСПЕКТИВНЫЕ МАКСИМАЛЬНО ЧАСОВЫЕ РАСХОДЫ ОСНОВНОГО ТОПЛИВА ПО КАЖДОМУ ИСТОЧНИКУ ТЕПЛОВОЙ ЭНЕРГИИ ДЛЯ ЗИМНЕГО, ЛЕТНЕГО И ПЕРЕХОДНОГО ПЕРИОДОВ, НЕОБХОДИМЫЕ ДЛЯ ОБЕСПЕЧЕНИЯ НОРМАТИВНОГО ФУНКЦИОНИРОВАНИЯ ИСТОЧНИКОВ ТЕПЛОВОЙ ЭНЕРГИИ Г.</w:t>
      </w:r>
      <w:r w:rsidR="00990162" w:rsidRPr="00A53FCC">
        <w:t> </w:t>
      </w:r>
      <w:r w:rsidRPr="00A53FCC">
        <w:t>Кыштым</w:t>
      </w:r>
      <w:bookmarkEnd w:id="3"/>
    </w:p>
    <w:p w14:paraId="151E9509" w14:textId="77777777" w:rsidR="003928CC" w:rsidRPr="00A53FCC" w:rsidRDefault="003928CC" w:rsidP="003928CC">
      <w:r w:rsidRPr="00A53FCC">
        <w:t>Максимально часовые расходы топлива на выработку тепловой энергии по источникам теплоснабжения г. Кыштым рассчитаны по нагрузкам потребителей на три годовых периода функционирования источников.</w:t>
      </w:r>
    </w:p>
    <w:p w14:paraId="51483B3B" w14:textId="77777777" w:rsidR="003928CC" w:rsidRPr="00A53FCC" w:rsidRDefault="003928CC" w:rsidP="003928CC">
      <w:r w:rsidRPr="00A53FCC">
        <w:t>Для зимнего периода – по нагрузке при расчетной температуре наружного воздуха для проектирования отопления минус 3</w:t>
      </w:r>
      <w:r w:rsidR="00D10058" w:rsidRPr="00A53FCC">
        <w:t>5</w:t>
      </w:r>
      <w:r w:rsidRPr="00A53FCC">
        <w:t>°С.</w:t>
      </w:r>
    </w:p>
    <w:p w14:paraId="5B1532C7" w14:textId="77777777" w:rsidR="003928CC" w:rsidRPr="00A53FCC" w:rsidRDefault="003928CC" w:rsidP="003928CC">
      <w:r w:rsidRPr="00A53FCC">
        <w:t>Для летнего периода – по среднечасовой нагрузке ГВС потребителей.</w:t>
      </w:r>
    </w:p>
    <w:p w14:paraId="5749EF28" w14:textId="77777777" w:rsidR="003928CC" w:rsidRPr="00A53FCC" w:rsidRDefault="003928CC" w:rsidP="003928CC">
      <w:r w:rsidRPr="00A53FCC">
        <w:t>Для переходного периода – по температуре наружного воздуха при начале отопительного периода +8°С.</w:t>
      </w:r>
    </w:p>
    <w:p w14:paraId="4A68BCD4" w14:textId="77777777" w:rsidR="003928CC" w:rsidRPr="00A53FCC" w:rsidRDefault="003928CC" w:rsidP="00CB7F44"/>
    <w:p w14:paraId="2F20EF0D" w14:textId="77777777" w:rsidR="003928CC" w:rsidRPr="00A53FCC" w:rsidRDefault="003928CC" w:rsidP="00CB7F44"/>
    <w:p w14:paraId="1D7F9DFE" w14:textId="77777777" w:rsidR="003928CC" w:rsidRPr="00A53FCC" w:rsidRDefault="003928CC" w:rsidP="00CB7F44"/>
    <w:p w14:paraId="43DCCBB3" w14:textId="77777777" w:rsidR="003928CC" w:rsidRPr="00A53FCC" w:rsidRDefault="003928CC" w:rsidP="00CB7F44"/>
    <w:p w14:paraId="087F753C" w14:textId="77777777" w:rsidR="003928CC" w:rsidRPr="00A53FCC" w:rsidRDefault="003928CC" w:rsidP="00CB7F44"/>
    <w:p w14:paraId="1CC14528" w14:textId="77777777" w:rsidR="00E73944" w:rsidRPr="00A53FCC" w:rsidRDefault="003928CC" w:rsidP="00E73944">
      <w:pPr>
        <w:pStyle w:val="14"/>
      </w:pPr>
      <w:r w:rsidRPr="00A53FCC">
        <w:lastRenderedPageBreak/>
        <w:tab/>
      </w:r>
      <w:r w:rsidRPr="00A53FCC">
        <w:tab/>
      </w:r>
      <w:bookmarkStart w:id="4" w:name="_Toc148933244"/>
      <w:r w:rsidR="00E73944" w:rsidRPr="00A53FCC">
        <w:t>РАСЧЕТ ПЕРСПЕКТИВНЫХ ЗАПАСОВ АВАРИЙНОГО И РЕЗЕРВНОГО ТОПЛИВА</w:t>
      </w:r>
      <w:bookmarkEnd w:id="4"/>
    </w:p>
    <w:p w14:paraId="3D86D883" w14:textId="77777777" w:rsidR="001F7DE6" w:rsidRPr="00A53FCC" w:rsidRDefault="001F7DE6" w:rsidP="001F7DE6">
      <w:pPr>
        <w:tabs>
          <w:tab w:val="left" w:pos="1290"/>
        </w:tabs>
      </w:pPr>
      <w:r w:rsidRPr="00A53FCC">
        <w:t>Норматив создания запасов топлива на источниках тепловой энергии (кроме тепловых электростанций) рассчитывается в соответствии с Приказом Минэнерго России от 10.08.2012 №377 «О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
    <w:p w14:paraId="792CF047" w14:textId="77777777" w:rsidR="001F7DE6" w:rsidRPr="00A53FCC" w:rsidRDefault="001F7DE6" w:rsidP="001F7DE6">
      <w:pPr>
        <w:tabs>
          <w:tab w:val="left" w:pos="1290"/>
        </w:tabs>
      </w:pPr>
      <w:r w:rsidRPr="00A53FCC">
        <w:t xml:space="preserve">Норматив запасов топлива на котельных рассчитывается как запас основного и резервного видов топлива (далее </w:t>
      </w:r>
      <w:r w:rsidR="00E13959" w:rsidRPr="00A53FCC">
        <w:t>–</w:t>
      </w:r>
      <w:r w:rsidRPr="00A53FCC">
        <w:t xml:space="preserve"> ОНЗТ) и определяется по сумме объемов неснижаемого нормативного запаса топлива (далее </w:t>
      </w:r>
      <w:r w:rsidR="00E13959" w:rsidRPr="00A53FCC">
        <w:t>–</w:t>
      </w:r>
      <w:r w:rsidRPr="00A53FCC">
        <w:t xml:space="preserve"> ННЗТ) и нормативного эксплуатационного запаса топлива (далее </w:t>
      </w:r>
      <w:r w:rsidR="00E13959" w:rsidRPr="00A53FCC">
        <w:t>–</w:t>
      </w:r>
      <w:r w:rsidRPr="00A53FCC">
        <w:t xml:space="preserve"> НЭЗТ)</w:t>
      </w:r>
    </w:p>
    <w:p w14:paraId="4C0ADA10" w14:textId="77777777" w:rsidR="001F7DE6" w:rsidRPr="00A53FCC" w:rsidRDefault="001F7DE6" w:rsidP="001F7DE6">
      <w:pPr>
        <w:tabs>
          <w:tab w:val="left" w:pos="1290"/>
        </w:tabs>
      </w:pPr>
      <w:r w:rsidRPr="00A53FCC">
        <w:t>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w:t>
      </w:r>
    </w:p>
    <w:p w14:paraId="575C84D5" w14:textId="77777777" w:rsidR="001F7DE6" w:rsidRPr="00A53FCC" w:rsidRDefault="001F7DE6" w:rsidP="001F7DE6">
      <w:pPr>
        <w:tabs>
          <w:tab w:val="left" w:pos="1290"/>
        </w:tabs>
      </w:pPr>
      <w:r w:rsidRPr="00A53FCC">
        <w:t>В расчете ННЗТ учитываются следующие объекты:</w:t>
      </w:r>
    </w:p>
    <w:p w14:paraId="1360C43C" w14:textId="77777777" w:rsidR="001F7DE6" w:rsidRPr="00A53FCC" w:rsidRDefault="00E13959" w:rsidP="001F7DE6">
      <w:pPr>
        <w:tabs>
          <w:tab w:val="left" w:pos="1290"/>
        </w:tabs>
      </w:pPr>
      <w:r w:rsidRPr="00A53FCC">
        <w:t>–</w:t>
      </w:r>
      <w:r w:rsidR="001F7DE6" w:rsidRPr="00A53FCC">
        <w:t xml:space="preserve"> объекты социально-значимых категорий потребителей </w:t>
      </w:r>
      <w:r w:rsidRPr="00A53FCC">
        <w:t>–</w:t>
      </w:r>
      <w:r w:rsidR="001F7DE6" w:rsidRPr="00A53FCC">
        <w:t xml:space="preserve"> в размере максимальной тепловой нагрузки за вычетом тепловой нагрузки горячего водоснабжения;</w:t>
      </w:r>
    </w:p>
    <w:p w14:paraId="0254F802" w14:textId="77777777" w:rsidR="001F7DE6" w:rsidRPr="00A53FCC" w:rsidRDefault="00E13959" w:rsidP="001F7DE6">
      <w:pPr>
        <w:tabs>
          <w:tab w:val="left" w:pos="1290"/>
        </w:tabs>
      </w:pPr>
      <w:r w:rsidRPr="00A53FCC">
        <w:t>–</w:t>
      </w:r>
      <w:r w:rsidR="001F7DE6" w:rsidRPr="00A53FCC">
        <w:t xml:space="preserve"> центральные тепловые пункты, насосные станции, собственные нужды источников тепловой энергии в осенне-зимний период.</w:t>
      </w:r>
    </w:p>
    <w:p w14:paraId="10BB1FC6" w14:textId="77777777" w:rsidR="001F7DE6" w:rsidRPr="00A53FCC" w:rsidRDefault="001F7DE6" w:rsidP="001F7DE6">
      <w:pPr>
        <w:tabs>
          <w:tab w:val="left" w:pos="1290"/>
        </w:tabs>
      </w:pPr>
      <w:r w:rsidRPr="00A53FCC">
        <w:t>ННЗТ рассчитывается один раз в три года, однако Расчет НЭЗТ производится ежегодно для каждой котельной, сжигающей или имеющей в качестве резервного твердое или жидкое топливо (уголь, мазут, торф, дизельное топливо). Расчеты производятся на 1 октября планируемого года.</w:t>
      </w:r>
    </w:p>
    <w:p w14:paraId="75BEA780" w14:textId="77777777" w:rsidR="001F7DE6" w:rsidRPr="00A53FCC" w:rsidRDefault="001F7DE6" w:rsidP="001F7DE6">
      <w:pPr>
        <w:tabs>
          <w:tab w:val="left" w:pos="1290"/>
        </w:tabs>
      </w:pPr>
      <w:r w:rsidRPr="00A53FCC">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14:paraId="2E2CCFAA" w14:textId="77777777" w:rsidR="00BD1A40" w:rsidRPr="00A53FCC" w:rsidRDefault="00BD1A40" w:rsidP="00440D68">
      <w:pPr>
        <w:pStyle w:val="afffffffffffc"/>
        <w:spacing w:before="0" w:line="360" w:lineRule="auto"/>
        <w:ind w:right="0" w:firstLine="0"/>
        <w:jc w:val="center"/>
        <w:rPr>
          <w:rFonts w:ascii="Times New Roman" w:hAnsi="Times New Roman" w:cs="Times New Roman"/>
          <w:i/>
          <w:color w:val="000000"/>
        </w:rPr>
      </w:pPr>
      <m:oMath>
        <m:r>
          <w:rPr>
            <w:rFonts w:ascii="Cambria Math" w:hAnsi="Cambria Math" w:cs="Times New Roman"/>
            <w:color w:val="000000"/>
          </w:rPr>
          <m:t>ННЗТ=</m:t>
        </m:r>
        <m:sSub>
          <m:sSubPr>
            <m:ctrlPr>
              <w:rPr>
                <w:rFonts w:ascii="Cambria Math" w:hAnsi="Cambria Math" w:cs="Times New Roman"/>
                <w:i/>
                <w:color w:val="000000"/>
                <w:lang w:val="en-US"/>
              </w:rPr>
            </m:ctrlPr>
          </m:sSubPr>
          <m:e>
            <m:r>
              <w:rPr>
                <w:rFonts w:ascii="Cambria Math" w:hAnsi="Cambria Math" w:cs="Times New Roman"/>
                <w:color w:val="000000"/>
                <w:lang w:val="en-US"/>
              </w:rPr>
              <m:t>Q</m:t>
            </m:r>
          </m:e>
          <m:sub>
            <m:r>
              <w:rPr>
                <w:rFonts w:ascii="Cambria Math" w:hAnsi="Cambria Math" w:cs="Times New Roman"/>
                <w:color w:val="000000"/>
                <w:lang w:val="en-US"/>
              </w:rPr>
              <m:t>max</m:t>
            </m:r>
          </m:sub>
        </m:sSub>
        <m:r>
          <w:rPr>
            <w:rFonts w:ascii="Cambria Math" w:hAnsi="Cambria Math" w:cs="Times New Roman"/>
            <w:color w:val="000000"/>
          </w:rPr>
          <m:t>∙</m:t>
        </m:r>
        <m:sSub>
          <m:sSubPr>
            <m:ctrlPr>
              <w:rPr>
                <w:rFonts w:ascii="Cambria Math" w:hAnsi="Cambria Math" w:cs="Times New Roman"/>
                <w:i/>
                <w:color w:val="000000"/>
                <w:lang w:val="en-US"/>
              </w:rPr>
            </m:ctrlPr>
          </m:sSubPr>
          <m:e>
            <m:r>
              <w:rPr>
                <w:rFonts w:ascii="Cambria Math" w:hAnsi="Cambria Math" w:cs="Times New Roman"/>
                <w:color w:val="000000"/>
                <w:lang w:val="en-US"/>
              </w:rPr>
              <m:t>H</m:t>
            </m:r>
          </m:e>
          <m:sub>
            <m:r>
              <w:rPr>
                <w:rFonts w:ascii="Cambria Math" w:hAnsi="Cambria Math" w:cs="Times New Roman"/>
                <w:color w:val="000000"/>
                <w:lang w:val="en-US"/>
              </w:rPr>
              <m:t>cp</m:t>
            </m:r>
            <m:r>
              <w:rPr>
                <w:rFonts w:ascii="Cambria Math" w:hAnsi="Cambria Math" w:cs="Times New Roman"/>
                <w:color w:val="000000"/>
              </w:rPr>
              <m:t>.</m:t>
            </m:r>
            <m:r>
              <w:rPr>
                <w:rFonts w:ascii="Cambria Math" w:hAnsi="Cambria Math" w:cs="Times New Roman"/>
                <w:color w:val="000000"/>
                <w:lang w:val="en-US"/>
              </w:rPr>
              <m:t>m</m:t>
            </m:r>
            <m:r>
              <w:rPr>
                <w:rFonts w:ascii="Cambria Math" w:hAnsi="Cambria Math" w:cs="Times New Roman"/>
                <w:color w:val="000000"/>
              </w:rPr>
              <m:t>.</m:t>
            </m:r>
          </m:sub>
        </m:sSub>
        <m:r>
          <w:rPr>
            <w:rFonts w:ascii="Cambria Math" w:hAnsi="Cambria Math" w:cs="Times New Roman"/>
            <w:color w:val="000000"/>
          </w:rPr>
          <m:t>∙</m:t>
        </m:r>
        <m:f>
          <m:fPr>
            <m:ctrlPr>
              <w:rPr>
                <w:rFonts w:ascii="Cambria Math" w:hAnsi="Cambria Math" w:cs="Times New Roman"/>
                <w:i/>
                <w:color w:val="000000"/>
                <w:lang w:val="en-US"/>
              </w:rPr>
            </m:ctrlPr>
          </m:fPr>
          <m:num>
            <m:r>
              <w:rPr>
                <w:rFonts w:ascii="Cambria Math" w:hAnsi="Cambria Math" w:cs="Times New Roman"/>
                <w:color w:val="000000"/>
              </w:rPr>
              <m:t>1</m:t>
            </m:r>
          </m:num>
          <m:den>
            <m:r>
              <w:rPr>
                <w:rFonts w:ascii="Cambria Math" w:hAnsi="Cambria Math" w:cs="Times New Roman"/>
                <w:color w:val="000000"/>
                <w:lang w:val="en-US"/>
              </w:rPr>
              <m:t>K</m:t>
            </m:r>
          </m:den>
        </m:f>
        <m:r>
          <w:rPr>
            <w:rFonts w:ascii="Cambria Math" w:hAnsi="Cambria Math" w:cs="Times New Roman"/>
            <w:color w:val="000000"/>
          </w:rPr>
          <m:t>∙</m:t>
        </m:r>
        <m:r>
          <w:rPr>
            <w:rFonts w:ascii="Cambria Math" w:hAnsi="Cambria Math" w:cs="Times New Roman"/>
            <w:color w:val="000000"/>
            <w:lang w:val="en-US"/>
          </w:rPr>
          <m:t>T</m:t>
        </m:r>
        <m:r>
          <w:rPr>
            <w:rFonts w:ascii="Cambria Math" w:hAnsi="Cambria Math" w:cs="Times New Roman"/>
            <w:color w:val="000000"/>
          </w:rPr>
          <m:t>∙0.001</m:t>
        </m:r>
      </m:oMath>
      <w:r w:rsidRPr="00A53FCC">
        <w:rPr>
          <w:rFonts w:ascii="Times New Roman" w:hAnsi="Times New Roman" w:cs="Times New Roman"/>
          <w:i/>
          <w:color w:val="000000"/>
        </w:rPr>
        <w:t>,</w:t>
      </w:r>
    </w:p>
    <w:p w14:paraId="08277179" w14:textId="77777777" w:rsidR="001F7DE6" w:rsidRPr="00A53FCC" w:rsidRDefault="00BD1A40" w:rsidP="001F7DE6">
      <w:pPr>
        <w:tabs>
          <w:tab w:val="left" w:pos="1290"/>
        </w:tabs>
      </w:pPr>
      <w:r w:rsidRPr="00A53FCC">
        <w:t>г</w:t>
      </w:r>
      <w:r w:rsidR="001F7DE6" w:rsidRPr="00A53FCC">
        <w:t xml:space="preserve">де </w:t>
      </w:r>
      <w:proofErr w:type="spellStart"/>
      <w:r w:rsidR="001F7DE6" w:rsidRPr="00A53FCC">
        <w:t>Q</w:t>
      </w:r>
      <w:r w:rsidR="001F7DE6" w:rsidRPr="00A53FCC">
        <w:rPr>
          <w:vertAlign w:val="subscript"/>
        </w:rPr>
        <w:t>max</w:t>
      </w:r>
      <w:proofErr w:type="spellEnd"/>
      <w:r w:rsidR="00E13959" w:rsidRPr="00A53FCC">
        <w:t>–</w:t>
      </w:r>
      <w:r w:rsidR="001F7DE6" w:rsidRPr="00A53FCC">
        <w:t xml:space="preserve"> среднее значение отпуска тепловой энергии в тепловую сеть (выработка котельной) в самом холодном месяце, Гкал/</w:t>
      </w:r>
      <w:proofErr w:type="spellStart"/>
      <w:r w:rsidR="001F7DE6" w:rsidRPr="00A53FCC">
        <w:t>сут</w:t>
      </w:r>
      <w:proofErr w:type="spellEnd"/>
      <w:r w:rsidR="001F7DE6" w:rsidRPr="00A53FCC">
        <w:t>.;</w:t>
      </w:r>
    </w:p>
    <w:p w14:paraId="6C38D1B9" w14:textId="77777777" w:rsidR="001F7DE6" w:rsidRPr="00A53FCC" w:rsidRDefault="001F7DE6" w:rsidP="001F7DE6">
      <w:pPr>
        <w:tabs>
          <w:tab w:val="left" w:pos="1290"/>
        </w:tabs>
      </w:pPr>
      <w:proofErr w:type="spellStart"/>
      <w:r w:rsidRPr="00A53FCC">
        <w:t>Hcp.m</w:t>
      </w:r>
      <w:proofErr w:type="spellEnd"/>
      <w:r w:rsidRPr="00A53FCC">
        <w:t xml:space="preserve">. </w:t>
      </w:r>
      <w:r w:rsidR="00E13959" w:rsidRPr="00A53FCC">
        <w:t>–</w:t>
      </w:r>
      <w:r w:rsidRPr="00A53FCC">
        <w:t xml:space="preserve"> расчетный норматив удельного расхода топлива на отпущенную тепловую </w:t>
      </w:r>
      <w:r w:rsidRPr="00A53FCC">
        <w:lastRenderedPageBreak/>
        <w:t xml:space="preserve">энергию для самого холодного месяца, </w:t>
      </w:r>
      <w:proofErr w:type="spellStart"/>
      <w:r w:rsidRPr="00A53FCC">
        <w:t>ту.т</w:t>
      </w:r>
      <w:proofErr w:type="spellEnd"/>
      <w:r w:rsidRPr="00A53FCC">
        <w:t>./Гкал;</w:t>
      </w:r>
    </w:p>
    <w:p w14:paraId="5AD28AD6" w14:textId="77777777" w:rsidR="001F7DE6" w:rsidRPr="00A53FCC" w:rsidRDefault="001F7DE6" w:rsidP="001F7DE6">
      <w:pPr>
        <w:tabs>
          <w:tab w:val="left" w:pos="1290"/>
        </w:tabs>
      </w:pPr>
      <w:r w:rsidRPr="00A53FCC">
        <w:t xml:space="preserve">K </w:t>
      </w:r>
      <w:r w:rsidR="00E13959" w:rsidRPr="00A53FCC">
        <w:t>–</w:t>
      </w:r>
      <w:r w:rsidRPr="00A53FCC">
        <w:t xml:space="preserve"> коэффициент перевода натурального топлива в условное;</w:t>
      </w:r>
    </w:p>
    <w:p w14:paraId="5A250B7B" w14:textId="77777777" w:rsidR="001F7DE6" w:rsidRPr="00A53FCC" w:rsidRDefault="001F7DE6" w:rsidP="001F7DE6">
      <w:pPr>
        <w:tabs>
          <w:tab w:val="left" w:pos="1290"/>
        </w:tabs>
      </w:pPr>
      <w:r w:rsidRPr="00A53FCC">
        <w:t xml:space="preserve">T </w:t>
      </w:r>
      <w:r w:rsidR="00E13959" w:rsidRPr="00A53FCC">
        <w:t>–</w:t>
      </w:r>
      <w:r w:rsidRPr="00A53FCC">
        <w:t xml:space="preserve"> длительность периода формирования объема неснижаемого запаса топлива, </w:t>
      </w:r>
      <w:proofErr w:type="spellStart"/>
      <w:r w:rsidRPr="00A53FCC">
        <w:t>сут</w:t>
      </w:r>
      <w:proofErr w:type="spellEnd"/>
      <w:r w:rsidRPr="00A53FCC">
        <w:t>.</w:t>
      </w:r>
    </w:p>
    <w:p w14:paraId="5A36626C" w14:textId="77777777" w:rsidR="001F7DE6" w:rsidRPr="00A53FCC" w:rsidRDefault="001F7DE6" w:rsidP="001F7DE6">
      <w:pPr>
        <w:tabs>
          <w:tab w:val="left" w:pos="1290"/>
        </w:tabs>
      </w:pPr>
      <w:r w:rsidRPr="00A53FCC">
        <w:t>Количество суток, на которые рассчитывается ННЗТ, определяется в зависимости от вида топлива и способа его доставки.</w:t>
      </w:r>
    </w:p>
    <w:p w14:paraId="736AA2EC" w14:textId="77777777" w:rsidR="001F7DE6" w:rsidRPr="00A53FCC" w:rsidRDefault="001F7DE6" w:rsidP="001F7DE6">
      <w:pPr>
        <w:tabs>
          <w:tab w:val="left" w:pos="1290"/>
        </w:tabs>
      </w:pPr>
      <w:r w:rsidRPr="00A53FCC">
        <w:t>Для расчета размера НЭЗТ принимается плановый среднесуточный расход топлива трех наиболее холодных месяцев отопительного периода и количество суток:</w:t>
      </w:r>
    </w:p>
    <w:p w14:paraId="5CF921D5" w14:textId="77777777" w:rsidR="001F7DE6" w:rsidRPr="00A53FCC" w:rsidRDefault="001F7DE6" w:rsidP="001F7DE6">
      <w:pPr>
        <w:tabs>
          <w:tab w:val="left" w:pos="1290"/>
        </w:tabs>
      </w:pPr>
      <w:r w:rsidRPr="00A53FCC">
        <w:t xml:space="preserve">по твердому топливу </w:t>
      </w:r>
      <w:r w:rsidR="00E13959" w:rsidRPr="00A53FCC">
        <w:t>–</w:t>
      </w:r>
      <w:r w:rsidRPr="00A53FCC">
        <w:t xml:space="preserve"> 45 суток;</w:t>
      </w:r>
    </w:p>
    <w:p w14:paraId="5C93CA02" w14:textId="77777777" w:rsidR="001F7DE6" w:rsidRPr="00A53FCC" w:rsidRDefault="001F7DE6" w:rsidP="001F7DE6">
      <w:pPr>
        <w:tabs>
          <w:tab w:val="left" w:pos="1290"/>
        </w:tabs>
      </w:pPr>
      <w:r w:rsidRPr="00A53FCC">
        <w:t xml:space="preserve">по жидкому топливу </w:t>
      </w:r>
      <w:r w:rsidR="00E13959" w:rsidRPr="00A53FCC">
        <w:t>–</w:t>
      </w:r>
      <w:r w:rsidRPr="00A53FCC">
        <w:t xml:space="preserve"> 30 суток.</w:t>
      </w:r>
    </w:p>
    <w:p w14:paraId="2CB9A291" w14:textId="77777777" w:rsidR="001F7DE6" w:rsidRPr="00A53FCC" w:rsidRDefault="001F7DE6" w:rsidP="001F7DE6">
      <w:pPr>
        <w:tabs>
          <w:tab w:val="left" w:pos="1290"/>
        </w:tabs>
      </w:pPr>
      <w:r w:rsidRPr="00A53FCC">
        <w:t>Расчет производится по формуле</w:t>
      </w:r>
    </w:p>
    <w:p w14:paraId="689E6778" w14:textId="77777777" w:rsidR="00440D68" w:rsidRPr="00A53FCC" w:rsidRDefault="00440D68" w:rsidP="00440D68">
      <w:pPr>
        <w:pStyle w:val="afffffffffffc"/>
        <w:spacing w:before="0" w:line="360" w:lineRule="auto"/>
        <w:ind w:right="0"/>
        <w:rPr>
          <w:rFonts w:ascii="Times New Roman" w:hAnsi="Times New Roman" w:cs="Times New Roman"/>
          <w:i/>
          <w:color w:val="000000"/>
          <w:lang w:val="en-US"/>
        </w:rPr>
      </w:pPr>
      <m:oMathPara>
        <m:oMath>
          <m:r>
            <w:rPr>
              <w:rFonts w:ascii="Cambria Math" w:hAnsi="Cambria Math" w:cs="Times New Roman"/>
              <w:color w:val="000000"/>
              <w:lang w:val="en-US"/>
            </w:rPr>
            <m:t>НЭЗТ=</m:t>
          </m:r>
          <m:sSubSup>
            <m:sSubSupPr>
              <m:ctrlPr>
                <w:rPr>
                  <w:rFonts w:ascii="Cambria Math" w:hAnsi="Cambria Math" w:cs="Times New Roman"/>
                  <w:i/>
                  <w:color w:val="000000"/>
                  <w:lang w:val="en-US"/>
                </w:rPr>
              </m:ctrlPr>
            </m:sSubSupPr>
            <m:e>
              <m:r>
                <w:rPr>
                  <w:rFonts w:ascii="Cambria Math" w:hAnsi="Cambria Math" w:cs="Times New Roman"/>
                  <w:color w:val="000000"/>
                  <w:lang w:val="en-US"/>
                </w:rPr>
                <m:t>Q</m:t>
              </m:r>
            </m:e>
            <m:sub>
              <m:r>
                <w:rPr>
                  <w:rFonts w:ascii="Cambria Math" w:hAnsi="Cambria Math" w:cs="Times New Roman"/>
                  <w:color w:val="000000"/>
                  <w:lang w:val="en-US"/>
                </w:rPr>
                <m:t>max</m:t>
              </m:r>
            </m:sub>
            <m:sup>
              <m:r>
                <w:rPr>
                  <w:rFonts w:ascii="Cambria Math" w:hAnsi="Cambria Math" w:cs="Times New Roman"/>
                  <w:color w:val="000000"/>
                </w:rPr>
                <m:t>э</m:t>
              </m:r>
            </m:sup>
          </m:sSubSup>
          <m:r>
            <w:rPr>
              <w:rFonts w:ascii="Cambria Math" w:hAnsi="Cambria Math" w:cs="Times New Roman"/>
              <w:color w:val="000000"/>
              <w:lang w:val="en-US"/>
            </w:rPr>
            <m:t>∙</m:t>
          </m:r>
          <m:sSub>
            <m:sSubPr>
              <m:ctrlPr>
                <w:rPr>
                  <w:rFonts w:ascii="Cambria Math" w:hAnsi="Cambria Math" w:cs="Times New Roman"/>
                  <w:i/>
                  <w:color w:val="000000"/>
                  <w:lang w:val="en-US"/>
                </w:rPr>
              </m:ctrlPr>
            </m:sSubPr>
            <m:e>
              <m:r>
                <w:rPr>
                  <w:rFonts w:ascii="Cambria Math" w:hAnsi="Cambria Math" w:cs="Times New Roman"/>
                  <w:color w:val="000000"/>
                  <w:lang w:val="en-US"/>
                </w:rPr>
                <m:t>H</m:t>
              </m:r>
            </m:e>
            <m:sub>
              <m:r>
                <w:rPr>
                  <w:rFonts w:ascii="Cambria Math" w:hAnsi="Cambria Math" w:cs="Times New Roman"/>
                  <w:color w:val="000000"/>
                  <w:lang w:val="en-US"/>
                </w:rPr>
                <m:t>cp.m.</m:t>
              </m:r>
            </m:sub>
          </m:sSub>
          <m:r>
            <w:rPr>
              <w:rFonts w:ascii="Cambria Math" w:hAnsi="Cambria Math" w:cs="Times New Roman"/>
              <w:color w:val="000000"/>
              <w:lang w:val="en-US"/>
            </w:rPr>
            <m:t>∙</m:t>
          </m:r>
          <m:f>
            <m:fPr>
              <m:ctrlPr>
                <w:rPr>
                  <w:rFonts w:ascii="Cambria Math" w:hAnsi="Cambria Math" w:cs="Times New Roman"/>
                  <w:i/>
                  <w:color w:val="000000"/>
                  <w:lang w:val="en-US"/>
                </w:rPr>
              </m:ctrlPr>
            </m:fPr>
            <m:num>
              <m:r>
                <w:rPr>
                  <w:rFonts w:ascii="Cambria Math" w:hAnsi="Cambria Math" w:cs="Times New Roman"/>
                  <w:color w:val="000000"/>
                  <w:lang w:val="en-US"/>
                </w:rPr>
                <m:t>1</m:t>
              </m:r>
            </m:num>
            <m:den>
              <m:r>
                <w:rPr>
                  <w:rFonts w:ascii="Cambria Math" w:hAnsi="Cambria Math" w:cs="Times New Roman"/>
                  <w:color w:val="000000"/>
                  <w:lang w:val="en-US"/>
                </w:rPr>
                <m:t>K</m:t>
              </m:r>
            </m:den>
          </m:f>
          <m:r>
            <w:rPr>
              <w:rFonts w:ascii="Cambria Math" w:hAnsi="Cambria Math" w:cs="Times New Roman"/>
              <w:color w:val="000000"/>
              <w:lang w:val="en-US"/>
            </w:rPr>
            <m:t>∙T∙0.001</m:t>
          </m:r>
        </m:oMath>
      </m:oMathPara>
    </w:p>
    <w:p w14:paraId="1FF45BC9" w14:textId="77777777" w:rsidR="001F7DE6" w:rsidRPr="00A53FCC" w:rsidRDefault="001F7DE6" w:rsidP="001F7DE6">
      <w:pPr>
        <w:tabs>
          <w:tab w:val="left" w:pos="1290"/>
        </w:tabs>
      </w:pPr>
      <w:r w:rsidRPr="00A53FCC">
        <w:t xml:space="preserve">где </w:t>
      </w:r>
      <m:oMath>
        <m:sSubSup>
          <m:sSubSupPr>
            <m:ctrlPr>
              <w:rPr>
                <w:rFonts w:ascii="Cambria Math" w:hAnsi="Cambria Math"/>
                <w:i/>
                <w:color w:val="000000"/>
                <w:lang w:val="en-US"/>
              </w:rPr>
            </m:ctrlPr>
          </m:sSubSupPr>
          <m:e>
            <m:r>
              <w:rPr>
                <w:rFonts w:ascii="Cambria Math" w:hAnsi="Cambria Math"/>
                <w:color w:val="000000"/>
                <w:lang w:val="en-US"/>
              </w:rPr>
              <m:t>Q</m:t>
            </m:r>
          </m:e>
          <m:sub>
            <m:r>
              <w:rPr>
                <w:rFonts w:ascii="Cambria Math" w:hAnsi="Cambria Math"/>
                <w:color w:val="000000"/>
                <w:lang w:val="en-US"/>
              </w:rPr>
              <m:t>max</m:t>
            </m:r>
          </m:sub>
          <m:sup>
            <m:r>
              <w:rPr>
                <w:rFonts w:ascii="Cambria Math" w:hAnsi="Cambria Math"/>
                <w:color w:val="000000"/>
              </w:rPr>
              <m:t>э</m:t>
            </m:r>
          </m:sup>
        </m:sSubSup>
      </m:oMath>
      <w:r w:rsidR="00440D68" w:rsidRPr="00A53FCC">
        <w:t>–</w:t>
      </w:r>
      <w:r w:rsidRPr="00A53FCC">
        <w:t xml:space="preserve"> среднее значение отпуска тепловой энергии в тепловую сеть (выработка котельными) в течение трех наиболее холодных месяцев, Гкал/</w:t>
      </w:r>
      <w:proofErr w:type="spellStart"/>
      <w:r w:rsidRPr="00A53FCC">
        <w:t>сут</w:t>
      </w:r>
      <w:proofErr w:type="spellEnd"/>
      <w:r w:rsidRPr="00A53FCC">
        <w:t>.;</w:t>
      </w:r>
    </w:p>
    <w:p w14:paraId="7C71E4CA" w14:textId="77777777" w:rsidR="001F7DE6" w:rsidRPr="00A53FCC" w:rsidRDefault="001F7DE6" w:rsidP="00EA44DB">
      <w:pPr>
        <w:tabs>
          <w:tab w:val="left" w:pos="1290"/>
          <w:tab w:val="left" w:pos="3686"/>
        </w:tabs>
      </w:pPr>
      <w:proofErr w:type="spellStart"/>
      <w:r w:rsidRPr="00A53FCC">
        <w:t>Н</w:t>
      </w:r>
      <w:r w:rsidRPr="00A53FCC">
        <w:rPr>
          <w:vertAlign w:val="subscript"/>
        </w:rPr>
        <w:t>ср.m</w:t>
      </w:r>
      <w:proofErr w:type="spellEnd"/>
      <w:r w:rsidR="00EA44DB" w:rsidRPr="00A53FCC">
        <w:t xml:space="preserve"> –</w:t>
      </w:r>
      <w:r w:rsidRPr="00A53FCC">
        <w:t xml:space="preserve"> расчетный норматив средневзвешенного удельного расхода топлива на отпущенную тепловую энергию по трем наиболее холодным месяцам, </w:t>
      </w:r>
      <w:proofErr w:type="spellStart"/>
      <w:r w:rsidRPr="00A53FCC">
        <w:t>ту.т</w:t>
      </w:r>
      <w:proofErr w:type="spellEnd"/>
      <w:r w:rsidRPr="00A53FCC">
        <w:t>./Гкал;</w:t>
      </w:r>
    </w:p>
    <w:p w14:paraId="3863111E" w14:textId="77777777" w:rsidR="001F7DE6" w:rsidRPr="00A53FCC" w:rsidRDefault="001F7DE6" w:rsidP="001F7DE6">
      <w:pPr>
        <w:tabs>
          <w:tab w:val="left" w:pos="1290"/>
        </w:tabs>
      </w:pPr>
      <w:r w:rsidRPr="00A53FCC">
        <w:t xml:space="preserve">Т </w:t>
      </w:r>
      <w:r w:rsidR="00EA44DB" w:rsidRPr="00A53FCC">
        <w:t>–</w:t>
      </w:r>
      <w:r w:rsidRPr="00A53FCC">
        <w:t xml:space="preserve"> количество суток, </w:t>
      </w:r>
      <w:proofErr w:type="spellStart"/>
      <w:r w:rsidRPr="00A53FCC">
        <w:t>сут</w:t>
      </w:r>
      <w:proofErr w:type="spellEnd"/>
      <w:r w:rsidRPr="00A53FCC">
        <w:t>.</w:t>
      </w:r>
    </w:p>
    <w:p w14:paraId="4B948FED" w14:textId="77777777" w:rsidR="001F7DE6" w:rsidRPr="00A53FCC" w:rsidRDefault="001F7DE6" w:rsidP="001F7DE6">
      <w:pPr>
        <w:tabs>
          <w:tab w:val="left" w:pos="1290"/>
        </w:tabs>
      </w:pPr>
      <w:r w:rsidRPr="00A53FCC">
        <w:t>Для организаций, эксплуатирующих отопительные (производственно-отопительные) котельные на газовом топливе с резервным топливом, в состав НЭЗТ дополнительно включается количество резервного топлива, необходимое для замещения (</w:t>
      </w:r>
      <w:proofErr w:type="spellStart"/>
      <w:r w:rsidR="00EA44DB" w:rsidRPr="00A53FCC">
        <w:t>В</w:t>
      </w:r>
      <w:r w:rsidR="00EA44DB" w:rsidRPr="00A53FCC">
        <w:rPr>
          <w:vertAlign w:val="subscript"/>
        </w:rPr>
        <w:t>зам</w:t>
      </w:r>
      <w:proofErr w:type="spellEnd"/>
      <w:r w:rsidRPr="00A53FCC">
        <w:t>) газового топлива в периоды сокращения его подачи газоснабжающими организациями.</w:t>
      </w:r>
    </w:p>
    <w:p w14:paraId="1D6263BF" w14:textId="77777777" w:rsidR="001F7DE6" w:rsidRPr="00A53FCC" w:rsidRDefault="001F7DE6" w:rsidP="001F7DE6">
      <w:pPr>
        <w:tabs>
          <w:tab w:val="left" w:pos="1290"/>
        </w:tabs>
      </w:pPr>
      <w:r w:rsidRPr="00A53FCC">
        <w:t xml:space="preserve">Значение </w:t>
      </w:r>
      <w:proofErr w:type="spellStart"/>
      <w:r w:rsidR="00EA44DB" w:rsidRPr="00A53FCC">
        <w:t>В</w:t>
      </w:r>
      <w:r w:rsidR="00EA44DB" w:rsidRPr="00A53FCC">
        <w:rPr>
          <w:vertAlign w:val="subscript"/>
        </w:rPr>
        <w:t>зам</w:t>
      </w:r>
      <w:proofErr w:type="spellEnd"/>
      <w:r w:rsidRPr="00A53FCC">
        <w:t xml:space="preserve"> определяется по данным об ограничении подачи газа газоснабжающими организациями в период похолоданий, установленном на текущий год.</w:t>
      </w:r>
    </w:p>
    <w:p w14:paraId="62995866" w14:textId="77777777" w:rsidR="001F7DE6" w:rsidRPr="00A53FCC" w:rsidRDefault="001F7DE6" w:rsidP="001F7DE6">
      <w:pPr>
        <w:tabs>
          <w:tab w:val="left" w:pos="1290"/>
        </w:tabs>
      </w:pPr>
      <w:r w:rsidRPr="00A53FCC">
        <w:t xml:space="preserve">С учетом отклонений фактических данных по ограничениям от сообщавшихся газоснабжающими организациями за текущий и два предшествующих года значение </w:t>
      </w:r>
      <w:proofErr w:type="spellStart"/>
      <w:r w:rsidRPr="00A53FCC">
        <w:t>В</w:t>
      </w:r>
      <w:r w:rsidRPr="00A53FCC">
        <w:rPr>
          <w:vertAlign w:val="subscript"/>
        </w:rPr>
        <w:t>зам</w:t>
      </w:r>
      <w:proofErr w:type="spellEnd"/>
      <w:r w:rsidRPr="00A53FCC">
        <w:t xml:space="preserve"> может быть увеличено по их среднему значению, но не более чем на 25 %.</w:t>
      </w:r>
    </w:p>
    <w:p w14:paraId="2FE11BDE" w14:textId="77777777" w:rsidR="001F7DE6" w:rsidRPr="00A53FCC" w:rsidRDefault="00D0261F" w:rsidP="00D0261F">
      <w:pPr>
        <w:tabs>
          <w:tab w:val="left" w:pos="0"/>
        </w:tabs>
        <w:ind w:firstLine="0"/>
        <w:jc w:val="center"/>
      </w:pPr>
      <w:r w:rsidRPr="00A53FCC">
        <w:rPr>
          <w:noProof/>
          <w:lang w:eastAsia="ru-RU"/>
        </w:rPr>
        <w:drawing>
          <wp:inline distT="0" distB="0" distL="0" distR="0" wp14:anchorId="6CCCFF39" wp14:editId="0F681869">
            <wp:extent cx="4124325" cy="257175"/>
            <wp:effectExtent l="0" t="0" r="9525" b="9525"/>
            <wp:docPr id="6" name="Рисунок 6" descr="http://files.stroyinf.ru/Data2/1/4293755/4293755779.files/x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iles.stroyinf.ru/Data2/1/4293755/4293755779.files/x004.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4325" cy="257175"/>
                    </a:xfrm>
                    <a:prstGeom prst="rect">
                      <a:avLst/>
                    </a:prstGeom>
                    <a:noFill/>
                    <a:ln>
                      <a:noFill/>
                    </a:ln>
                  </pic:spPr>
                </pic:pic>
              </a:graphicData>
            </a:graphic>
          </wp:inline>
        </w:drawing>
      </w:r>
      <w:r w:rsidR="001F7DE6" w:rsidRPr="00A53FCC">
        <w:t>(тыс. т),</w:t>
      </w:r>
      <w:r w:rsidR="001F7DE6" w:rsidRPr="00A53FCC">
        <w:tab/>
      </w:r>
    </w:p>
    <w:p w14:paraId="69F6F32E" w14:textId="77777777" w:rsidR="001F7DE6" w:rsidRPr="00A53FCC" w:rsidRDefault="001F7DE6" w:rsidP="001F7DE6">
      <w:pPr>
        <w:tabs>
          <w:tab w:val="left" w:pos="1290"/>
        </w:tabs>
      </w:pPr>
      <w:r w:rsidRPr="00A53FCC">
        <w:t xml:space="preserve">где </w:t>
      </w:r>
      <w:proofErr w:type="spellStart"/>
      <w:r w:rsidRPr="00A53FCC">
        <w:t>Т</w:t>
      </w:r>
      <w:r w:rsidRPr="00A53FCC">
        <w:rPr>
          <w:vertAlign w:val="subscript"/>
        </w:rPr>
        <w:t>зам</w:t>
      </w:r>
      <w:proofErr w:type="spellEnd"/>
      <w:r w:rsidR="00D0261F" w:rsidRPr="00A53FCC">
        <w:t>–</w:t>
      </w:r>
      <w:r w:rsidRPr="00A53FCC">
        <w:t xml:space="preserve"> количество суток, в течение которых снижается подача газа;</w:t>
      </w:r>
    </w:p>
    <w:p w14:paraId="41DC1C41" w14:textId="77777777" w:rsidR="001F7DE6" w:rsidRPr="00A53FCC" w:rsidRDefault="001F7DE6" w:rsidP="001F7DE6">
      <w:pPr>
        <w:tabs>
          <w:tab w:val="left" w:pos="1290"/>
        </w:tabs>
      </w:pPr>
      <w:proofErr w:type="spellStart"/>
      <w:r w:rsidRPr="00A53FCC">
        <w:t>d</w:t>
      </w:r>
      <w:r w:rsidRPr="00A53FCC">
        <w:rPr>
          <w:vertAlign w:val="subscript"/>
        </w:rPr>
        <w:t>зам</w:t>
      </w:r>
      <w:proofErr w:type="spellEnd"/>
      <w:r w:rsidR="00D0261F" w:rsidRPr="00A53FCC">
        <w:t>–</w:t>
      </w:r>
      <w:r w:rsidRPr="00A53FCC">
        <w:t xml:space="preserve"> доля суточного расхода топлива, подлежащего замещению;</w:t>
      </w:r>
    </w:p>
    <w:p w14:paraId="3434BCB6" w14:textId="77777777" w:rsidR="001F7DE6" w:rsidRPr="00A53FCC" w:rsidRDefault="001F7DE6" w:rsidP="001F7DE6">
      <w:pPr>
        <w:tabs>
          <w:tab w:val="left" w:pos="1290"/>
        </w:tabs>
      </w:pPr>
      <w:proofErr w:type="spellStart"/>
      <w:r w:rsidRPr="00A53FCC">
        <w:t>K</w:t>
      </w:r>
      <w:r w:rsidRPr="00A53FCC">
        <w:rPr>
          <w:vertAlign w:val="subscript"/>
        </w:rPr>
        <w:t>зам</w:t>
      </w:r>
      <w:proofErr w:type="spellEnd"/>
      <w:r w:rsidR="00D0261F" w:rsidRPr="00A53FCC">
        <w:t>–</w:t>
      </w:r>
      <w:r w:rsidRPr="00A53FCC">
        <w:t xml:space="preserve"> коэффициент отклонения фактических показателей снижения подачи газа;</w:t>
      </w:r>
    </w:p>
    <w:p w14:paraId="66385673" w14:textId="77777777" w:rsidR="001F7DE6" w:rsidRPr="00A53FCC" w:rsidRDefault="001F7DE6" w:rsidP="001F7DE6">
      <w:pPr>
        <w:tabs>
          <w:tab w:val="left" w:pos="1290"/>
        </w:tabs>
      </w:pPr>
      <w:proofErr w:type="spellStart"/>
      <w:r w:rsidRPr="00A53FCC">
        <w:t>K</w:t>
      </w:r>
      <w:r w:rsidRPr="00A53FCC">
        <w:rPr>
          <w:vertAlign w:val="subscript"/>
        </w:rPr>
        <w:t>экв</w:t>
      </w:r>
      <w:proofErr w:type="spellEnd"/>
      <w:r w:rsidR="00D0261F" w:rsidRPr="00A53FCC">
        <w:t>–</w:t>
      </w:r>
      <w:r w:rsidRPr="00A53FCC">
        <w:t xml:space="preserve"> соотношение теплотворной способности резервного топлива и газа.</w:t>
      </w:r>
    </w:p>
    <w:p w14:paraId="1A596CCB" w14:textId="77777777" w:rsidR="001F7DE6" w:rsidRPr="00A53FCC" w:rsidRDefault="001F7DE6" w:rsidP="001F7DE6">
      <w:pPr>
        <w:tabs>
          <w:tab w:val="left" w:pos="1290"/>
        </w:tabs>
      </w:pPr>
      <w:r w:rsidRPr="00A53FCC">
        <w:t>НЭЗТ для организаций, топливо для которых завозится сезонно (до начала отопительного сезона), определяется по общему плановому расходу топлива на весь отопительный период по общей его длительности.</w:t>
      </w:r>
    </w:p>
    <w:p w14:paraId="73AF7A9D" w14:textId="77777777" w:rsidR="001F7DE6" w:rsidRPr="00A53FCC" w:rsidRDefault="001F7DE6" w:rsidP="001F7DE6">
      <w:pPr>
        <w:tabs>
          <w:tab w:val="left" w:pos="1290"/>
        </w:tabs>
      </w:pPr>
      <w:r w:rsidRPr="00A53FCC">
        <w:t>Расчет производится по формуле:</w:t>
      </w:r>
    </w:p>
    <w:p w14:paraId="2DFFD531" w14:textId="77777777" w:rsidR="00D0261F" w:rsidRPr="00A53FCC" w:rsidRDefault="00D0261F" w:rsidP="00D0261F">
      <w:pPr>
        <w:tabs>
          <w:tab w:val="left" w:pos="0"/>
        </w:tabs>
        <w:ind w:firstLine="0"/>
        <w:jc w:val="center"/>
      </w:pPr>
      <w:r w:rsidRPr="00A53FCC">
        <w:rPr>
          <w:noProof/>
          <w:color w:val="000000"/>
          <w:lang w:eastAsia="ru-RU"/>
        </w:rPr>
        <w:lastRenderedPageBreak/>
        <w:drawing>
          <wp:inline distT="0" distB="0" distL="0" distR="0" wp14:anchorId="277D1A6F" wp14:editId="056BE733">
            <wp:extent cx="2362200" cy="257175"/>
            <wp:effectExtent l="0" t="0" r="0" b="9525"/>
            <wp:docPr id="7" name="Рисунок 7" descr="http://files.stroyinf.ru/Data2/1/4293755/4293755779.files/x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iles.stroyinf.ru/Data2/1/4293755/4293755779.files/x00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2200" cy="257175"/>
                    </a:xfrm>
                    <a:prstGeom prst="rect">
                      <a:avLst/>
                    </a:prstGeom>
                    <a:noFill/>
                    <a:ln>
                      <a:noFill/>
                    </a:ln>
                  </pic:spPr>
                </pic:pic>
              </a:graphicData>
            </a:graphic>
          </wp:inline>
        </w:drawing>
      </w:r>
    </w:p>
    <w:p w14:paraId="4AA291E4" w14:textId="77777777" w:rsidR="001F7DE6" w:rsidRPr="00A53FCC" w:rsidRDefault="001F7DE6" w:rsidP="001F7DE6">
      <w:pPr>
        <w:tabs>
          <w:tab w:val="left" w:pos="1290"/>
        </w:tabs>
      </w:pPr>
      <w:r w:rsidRPr="00A53FCC">
        <w:t xml:space="preserve">где </w:t>
      </w:r>
      <w:proofErr w:type="spellStart"/>
      <w:r w:rsidRPr="00A53FCC">
        <w:t>Qср</w:t>
      </w:r>
      <w:proofErr w:type="spellEnd"/>
      <w:r w:rsidR="00D0261F" w:rsidRPr="00A53FCC">
        <w:t>–</w:t>
      </w:r>
      <w:r w:rsidRPr="00A53FCC">
        <w:t xml:space="preserve"> среднесуточное значение отпуска тепловой энергии в тепловую сеть в течение отопительного периода, Гкал/</w:t>
      </w:r>
      <w:proofErr w:type="spellStart"/>
      <w:r w:rsidRPr="00A53FCC">
        <w:t>сут</w:t>
      </w:r>
      <w:proofErr w:type="spellEnd"/>
      <w:r w:rsidRPr="00A53FCC">
        <w:t>.;</w:t>
      </w:r>
    </w:p>
    <w:p w14:paraId="59C3B08B" w14:textId="77777777" w:rsidR="001F7DE6" w:rsidRPr="00A53FCC" w:rsidRDefault="001F7DE6" w:rsidP="001F7DE6">
      <w:pPr>
        <w:tabs>
          <w:tab w:val="left" w:pos="1290"/>
        </w:tabs>
      </w:pPr>
      <w:proofErr w:type="spellStart"/>
      <w:r w:rsidRPr="00A53FCC">
        <w:t>Нср</w:t>
      </w:r>
      <w:proofErr w:type="spellEnd"/>
      <w:r w:rsidR="00E13959" w:rsidRPr="00A53FCC">
        <w:t>–</w:t>
      </w:r>
      <w:r w:rsidRPr="00A53FCC">
        <w:t xml:space="preserve"> средневзвешенный норматив удельного расхода топлива, за отопительный период, </w:t>
      </w:r>
      <w:proofErr w:type="spellStart"/>
      <w:r w:rsidRPr="00A53FCC">
        <w:t>ту.т</w:t>
      </w:r>
      <w:proofErr w:type="spellEnd"/>
      <w:r w:rsidRPr="00A53FCC">
        <w:t>./Гкал;</w:t>
      </w:r>
    </w:p>
    <w:p w14:paraId="4358A0BC" w14:textId="77777777" w:rsidR="001F7DE6" w:rsidRPr="00A53FCC" w:rsidRDefault="001F7DE6" w:rsidP="001F7DE6">
      <w:pPr>
        <w:tabs>
          <w:tab w:val="left" w:pos="1290"/>
        </w:tabs>
      </w:pPr>
      <w:r w:rsidRPr="00A53FCC">
        <w:t xml:space="preserve">T </w:t>
      </w:r>
      <w:r w:rsidR="00E13959" w:rsidRPr="00A53FCC">
        <w:t>–</w:t>
      </w:r>
      <w:r w:rsidRPr="00A53FCC">
        <w:t xml:space="preserve"> длительность отопительного периода, </w:t>
      </w:r>
      <w:proofErr w:type="spellStart"/>
      <w:r w:rsidRPr="00A53FCC">
        <w:t>сут</w:t>
      </w:r>
      <w:proofErr w:type="spellEnd"/>
      <w:r w:rsidRPr="00A53FCC">
        <w:t>.</w:t>
      </w:r>
    </w:p>
    <w:p w14:paraId="3A1B16C7" w14:textId="77777777" w:rsidR="00E73944" w:rsidRPr="00A53FCC" w:rsidRDefault="001F7DE6" w:rsidP="001F7DE6">
      <w:pPr>
        <w:tabs>
          <w:tab w:val="left" w:pos="1290"/>
        </w:tabs>
      </w:pPr>
      <w:r w:rsidRPr="00A53FCC">
        <w:t>ННЗТ для организаций, топливо для которых завозится сезонно, не рассчитывается.</w:t>
      </w:r>
    </w:p>
    <w:p w14:paraId="3C4598E6" w14:textId="77777777" w:rsidR="00536A65" w:rsidRPr="00A53FCC" w:rsidRDefault="00536A65" w:rsidP="00536A65">
      <w:pPr>
        <w:pStyle w:val="afffffffff4"/>
      </w:pPr>
      <w:r w:rsidRPr="00A53FCC">
        <w:t xml:space="preserve">Таблица </w:t>
      </w:r>
      <w:r w:rsidR="004E024A" w:rsidRPr="00A53FCC">
        <w:fldChar w:fldCharType="begin"/>
      </w:r>
      <w:r w:rsidRPr="00A53FCC">
        <w:instrText xml:space="preserve"> STYLEREF 1 \s </w:instrText>
      </w:r>
      <w:r w:rsidR="004E024A" w:rsidRPr="00A53FCC">
        <w:fldChar w:fldCharType="separate"/>
      </w:r>
      <w:r w:rsidRPr="00A53FCC">
        <w:t>4</w:t>
      </w:r>
      <w:r w:rsidR="004E024A" w:rsidRPr="00A53FCC">
        <w:fldChar w:fldCharType="end"/>
      </w:r>
      <w:r w:rsidRPr="00A53FCC">
        <w:noBreakHyphen/>
      </w:r>
      <w:r w:rsidR="004E024A" w:rsidRPr="00A53FCC">
        <w:fldChar w:fldCharType="begin"/>
      </w:r>
      <w:r w:rsidRPr="00A53FCC">
        <w:instrText xml:space="preserve"> SEQ Таблица \* ARABIC \s 1 </w:instrText>
      </w:r>
      <w:r w:rsidR="004E024A" w:rsidRPr="00A53FCC">
        <w:fldChar w:fldCharType="separate"/>
      </w:r>
      <w:r w:rsidRPr="00A53FCC">
        <w:t>1</w:t>
      </w:r>
      <w:r w:rsidR="004E024A" w:rsidRPr="00A53FCC">
        <w:fldChar w:fldCharType="end"/>
      </w:r>
      <w:r w:rsidRPr="00A53FCC">
        <w:t xml:space="preserve"> – Виды основного и резервного топлива по каждому источнику тепловой энергии г. Кыштым</w:t>
      </w:r>
    </w:p>
    <w:tbl>
      <w:tblPr>
        <w:tblW w:w="5000" w:type="pct"/>
        <w:jc w:val="center"/>
        <w:tblLook w:val="04A0" w:firstRow="1" w:lastRow="0" w:firstColumn="1" w:lastColumn="0" w:noHBand="0" w:noVBand="1"/>
      </w:tblPr>
      <w:tblGrid>
        <w:gridCol w:w="943"/>
        <w:gridCol w:w="3374"/>
        <w:gridCol w:w="2514"/>
        <w:gridCol w:w="2514"/>
      </w:tblGrid>
      <w:tr w:rsidR="00536A65" w:rsidRPr="00A53FCC" w14:paraId="6D666396" w14:textId="77777777" w:rsidTr="008E06DA">
        <w:trPr>
          <w:trHeight w:val="517"/>
          <w:jc w:val="center"/>
        </w:trPr>
        <w:tc>
          <w:tcPr>
            <w:tcW w:w="9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789C4"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w:t>
            </w:r>
          </w:p>
        </w:tc>
        <w:tc>
          <w:tcPr>
            <w:tcW w:w="3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3D18B8"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Наименование теплоисточника</w:t>
            </w:r>
          </w:p>
        </w:tc>
        <w:tc>
          <w:tcPr>
            <w:tcW w:w="50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A0FA1"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Виды топлива</w:t>
            </w:r>
          </w:p>
        </w:tc>
      </w:tr>
      <w:tr w:rsidR="00536A65" w:rsidRPr="00A53FCC" w14:paraId="7DC2FE4E" w14:textId="77777777" w:rsidTr="008E06DA">
        <w:trPr>
          <w:trHeight w:val="517"/>
          <w:jc w:val="center"/>
        </w:trPr>
        <w:tc>
          <w:tcPr>
            <w:tcW w:w="943" w:type="dxa"/>
            <w:vMerge/>
            <w:tcBorders>
              <w:top w:val="single" w:sz="4" w:space="0" w:color="auto"/>
              <w:left w:val="single" w:sz="4" w:space="0" w:color="auto"/>
              <w:bottom w:val="single" w:sz="4" w:space="0" w:color="auto"/>
              <w:right w:val="single" w:sz="4" w:space="0" w:color="auto"/>
            </w:tcBorders>
            <w:vAlign w:val="center"/>
            <w:hideMark/>
          </w:tcPr>
          <w:p w14:paraId="0C075201"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0FE1A20B"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5028" w:type="dxa"/>
            <w:gridSpan w:val="2"/>
            <w:vMerge/>
            <w:tcBorders>
              <w:top w:val="single" w:sz="4" w:space="0" w:color="auto"/>
              <w:left w:val="single" w:sz="4" w:space="0" w:color="auto"/>
              <w:bottom w:val="single" w:sz="4" w:space="0" w:color="auto"/>
              <w:right w:val="single" w:sz="4" w:space="0" w:color="auto"/>
            </w:tcBorders>
            <w:vAlign w:val="center"/>
            <w:hideMark/>
          </w:tcPr>
          <w:p w14:paraId="5E1243E1"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r>
      <w:tr w:rsidR="00536A65" w:rsidRPr="00A53FCC" w14:paraId="1A09C0F7" w14:textId="77777777" w:rsidTr="008E06DA">
        <w:trPr>
          <w:trHeight w:val="20"/>
          <w:jc w:val="center"/>
        </w:trPr>
        <w:tc>
          <w:tcPr>
            <w:tcW w:w="943" w:type="dxa"/>
            <w:vMerge/>
            <w:tcBorders>
              <w:top w:val="single" w:sz="4" w:space="0" w:color="auto"/>
              <w:left w:val="single" w:sz="4" w:space="0" w:color="auto"/>
              <w:bottom w:val="single" w:sz="4" w:space="0" w:color="auto"/>
              <w:right w:val="single" w:sz="4" w:space="0" w:color="auto"/>
            </w:tcBorders>
            <w:vAlign w:val="center"/>
            <w:hideMark/>
          </w:tcPr>
          <w:p w14:paraId="3CA2E1EF"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3374" w:type="dxa"/>
            <w:vMerge/>
            <w:tcBorders>
              <w:top w:val="single" w:sz="4" w:space="0" w:color="auto"/>
              <w:left w:val="single" w:sz="4" w:space="0" w:color="auto"/>
              <w:bottom w:val="single" w:sz="4" w:space="0" w:color="auto"/>
              <w:right w:val="single" w:sz="4" w:space="0" w:color="auto"/>
            </w:tcBorders>
            <w:vAlign w:val="center"/>
            <w:hideMark/>
          </w:tcPr>
          <w:p w14:paraId="4FC2615E" w14:textId="77777777" w:rsidR="00536A65" w:rsidRPr="00A53FCC" w:rsidRDefault="00536A65" w:rsidP="00536A65">
            <w:pPr>
              <w:widowControl/>
              <w:spacing w:line="240" w:lineRule="auto"/>
              <w:ind w:firstLine="0"/>
              <w:jc w:val="left"/>
              <w:rPr>
                <w:rFonts w:eastAsia="Times New Roman"/>
                <w:b/>
                <w:bCs/>
                <w:color w:val="000000"/>
                <w:sz w:val="20"/>
                <w:szCs w:val="20"/>
                <w:lang w:eastAsia="ru-RU"/>
              </w:rPr>
            </w:pPr>
          </w:p>
        </w:tc>
        <w:tc>
          <w:tcPr>
            <w:tcW w:w="2514" w:type="dxa"/>
            <w:tcBorders>
              <w:top w:val="nil"/>
              <w:left w:val="nil"/>
              <w:bottom w:val="single" w:sz="4" w:space="0" w:color="auto"/>
              <w:right w:val="single" w:sz="4" w:space="0" w:color="auto"/>
            </w:tcBorders>
            <w:shd w:val="clear" w:color="auto" w:fill="auto"/>
            <w:vAlign w:val="center"/>
            <w:hideMark/>
          </w:tcPr>
          <w:p w14:paraId="6F1E414A"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основное</w:t>
            </w:r>
          </w:p>
        </w:tc>
        <w:tc>
          <w:tcPr>
            <w:tcW w:w="2514" w:type="dxa"/>
            <w:tcBorders>
              <w:top w:val="nil"/>
              <w:left w:val="nil"/>
              <w:bottom w:val="single" w:sz="4" w:space="0" w:color="auto"/>
              <w:right w:val="single" w:sz="4" w:space="0" w:color="auto"/>
            </w:tcBorders>
            <w:shd w:val="clear" w:color="auto" w:fill="auto"/>
            <w:vAlign w:val="center"/>
            <w:hideMark/>
          </w:tcPr>
          <w:p w14:paraId="76BBB488"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резервное</w:t>
            </w:r>
          </w:p>
        </w:tc>
      </w:tr>
      <w:tr w:rsidR="00536A65" w:rsidRPr="00A53FCC" w14:paraId="12DD91E5"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vAlign w:val="center"/>
            <w:hideMark/>
          </w:tcPr>
          <w:p w14:paraId="033C8B71"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1</w:t>
            </w:r>
          </w:p>
        </w:tc>
        <w:tc>
          <w:tcPr>
            <w:tcW w:w="3374" w:type="dxa"/>
            <w:tcBorders>
              <w:top w:val="nil"/>
              <w:left w:val="nil"/>
              <w:bottom w:val="single" w:sz="4" w:space="0" w:color="auto"/>
              <w:right w:val="single" w:sz="4" w:space="0" w:color="auto"/>
            </w:tcBorders>
            <w:shd w:val="clear" w:color="auto" w:fill="auto"/>
            <w:vAlign w:val="center"/>
            <w:hideMark/>
          </w:tcPr>
          <w:p w14:paraId="44BE1B02"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3</w:t>
            </w:r>
          </w:p>
        </w:tc>
        <w:tc>
          <w:tcPr>
            <w:tcW w:w="2514" w:type="dxa"/>
            <w:tcBorders>
              <w:top w:val="nil"/>
              <w:left w:val="nil"/>
              <w:bottom w:val="single" w:sz="4" w:space="0" w:color="auto"/>
              <w:right w:val="single" w:sz="4" w:space="0" w:color="auto"/>
            </w:tcBorders>
            <w:shd w:val="clear" w:color="auto" w:fill="auto"/>
            <w:vAlign w:val="center"/>
            <w:hideMark/>
          </w:tcPr>
          <w:p w14:paraId="4C1EF4F8"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4</w:t>
            </w:r>
          </w:p>
        </w:tc>
        <w:tc>
          <w:tcPr>
            <w:tcW w:w="2514" w:type="dxa"/>
            <w:tcBorders>
              <w:top w:val="nil"/>
              <w:left w:val="nil"/>
              <w:bottom w:val="single" w:sz="4" w:space="0" w:color="auto"/>
              <w:right w:val="single" w:sz="4" w:space="0" w:color="auto"/>
            </w:tcBorders>
            <w:shd w:val="clear" w:color="auto" w:fill="auto"/>
            <w:vAlign w:val="center"/>
            <w:hideMark/>
          </w:tcPr>
          <w:p w14:paraId="5AA8A562"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5</w:t>
            </w:r>
          </w:p>
        </w:tc>
      </w:tr>
      <w:tr w:rsidR="00536A65" w:rsidRPr="00A53FCC" w14:paraId="0C859461"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5932CA3E" w14:textId="77777777" w:rsidR="00536A65" w:rsidRPr="00A53FCC" w:rsidRDefault="008F3C50"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Котельные </w:t>
            </w:r>
            <w:r w:rsidR="00536A65" w:rsidRPr="00A53FCC">
              <w:rPr>
                <w:rFonts w:eastAsia="Times New Roman"/>
                <w:b/>
                <w:bCs/>
                <w:color w:val="000000"/>
                <w:sz w:val="20"/>
                <w:szCs w:val="20"/>
                <w:lang w:eastAsia="ru-RU"/>
              </w:rPr>
              <w:t>АО «</w:t>
            </w:r>
            <w:proofErr w:type="spellStart"/>
            <w:r w:rsidR="00536A65" w:rsidRPr="00A53FCC">
              <w:rPr>
                <w:rFonts w:eastAsia="Times New Roman"/>
                <w:b/>
                <w:bCs/>
                <w:color w:val="000000"/>
                <w:sz w:val="20"/>
                <w:szCs w:val="20"/>
                <w:lang w:eastAsia="ru-RU"/>
              </w:rPr>
              <w:t>Челябкоммунэнерго</w:t>
            </w:r>
            <w:proofErr w:type="spellEnd"/>
            <w:r w:rsidR="00536A65" w:rsidRPr="00A53FCC">
              <w:rPr>
                <w:rFonts w:eastAsia="Times New Roman"/>
                <w:b/>
                <w:bCs/>
                <w:color w:val="000000"/>
                <w:sz w:val="20"/>
                <w:szCs w:val="20"/>
                <w:lang w:eastAsia="ru-RU"/>
              </w:rPr>
              <w:t>»</w:t>
            </w:r>
          </w:p>
        </w:tc>
      </w:tr>
      <w:tr w:rsidR="008E06DA" w:rsidRPr="00A53FCC" w14:paraId="568E849B"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7B99F745" w14:textId="77777777" w:rsidR="008E06DA" w:rsidRPr="008E06DA" w:rsidRDefault="008E06DA" w:rsidP="008E06DA">
            <w:pPr>
              <w:ind w:firstLine="0"/>
              <w:jc w:val="center"/>
              <w:rPr>
                <w:color w:val="000000"/>
                <w:sz w:val="20"/>
                <w:szCs w:val="20"/>
              </w:rPr>
            </w:pPr>
            <w:r w:rsidRPr="008E06DA">
              <w:rPr>
                <w:color w:val="000000"/>
                <w:sz w:val="20"/>
                <w:szCs w:val="20"/>
              </w:rPr>
              <w:t>1</w:t>
            </w:r>
          </w:p>
        </w:tc>
        <w:tc>
          <w:tcPr>
            <w:tcW w:w="3374" w:type="dxa"/>
            <w:tcBorders>
              <w:top w:val="nil"/>
              <w:left w:val="nil"/>
              <w:bottom w:val="single" w:sz="4" w:space="0" w:color="auto"/>
              <w:right w:val="single" w:sz="4" w:space="0" w:color="auto"/>
            </w:tcBorders>
            <w:shd w:val="clear" w:color="auto" w:fill="auto"/>
            <w:hideMark/>
          </w:tcPr>
          <w:p w14:paraId="5CB00E72" w14:textId="77777777" w:rsidR="008E06DA" w:rsidRPr="008E06DA" w:rsidRDefault="008E06DA" w:rsidP="008E06DA">
            <w:pPr>
              <w:ind w:firstLine="0"/>
              <w:jc w:val="center"/>
              <w:rPr>
                <w:color w:val="000000"/>
                <w:sz w:val="20"/>
                <w:szCs w:val="20"/>
              </w:rPr>
            </w:pPr>
            <w:r w:rsidRPr="008E06DA">
              <w:rPr>
                <w:color w:val="000000"/>
                <w:sz w:val="20"/>
                <w:szCs w:val="20"/>
              </w:rPr>
              <w:t xml:space="preserve">Котельная № 1 </w:t>
            </w:r>
          </w:p>
        </w:tc>
        <w:tc>
          <w:tcPr>
            <w:tcW w:w="2514" w:type="dxa"/>
            <w:tcBorders>
              <w:top w:val="nil"/>
              <w:left w:val="nil"/>
              <w:bottom w:val="single" w:sz="4" w:space="0" w:color="auto"/>
              <w:right w:val="single" w:sz="4" w:space="0" w:color="auto"/>
            </w:tcBorders>
            <w:shd w:val="clear" w:color="auto" w:fill="auto"/>
            <w:hideMark/>
          </w:tcPr>
          <w:p w14:paraId="69271955"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1C03BDA1"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22B171DF"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34821436" w14:textId="77777777" w:rsidR="008E06DA" w:rsidRPr="008E06DA" w:rsidRDefault="008E06DA" w:rsidP="008E06DA">
            <w:pPr>
              <w:ind w:firstLine="0"/>
              <w:jc w:val="center"/>
              <w:rPr>
                <w:color w:val="000000"/>
                <w:sz w:val="20"/>
                <w:szCs w:val="20"/>
              </w:rPr>
            </w:pPr>
            <w:r w:rsidRPr="008E06DA">
              <w:rPr>
                <w:color w:val="000000"/>
                <w:sz w:val="20"/>
                <w:szCs w:val="20"/>
              </w:rPr>
              <w:t>2</w:t>
            </w:r>
          </w:p>
        </w:tc>
        <w:tc>
          <w:tcPr>
            <w:tcW w:w="3374" w:type="dxa"/>
            <w:tcBorders>
              <w:top w:val="nil"/>
              <w:left w:val="nil"/>
              <w:bottom w:val="single" w:sz="4" w:space="0" w:color="auto"/>
              <w:right w:val="single" w:sz="4" w:space="0" w:color="auto"/>
            </w:tcBorders>
            <w:shd w:val="clear" w:color="auto" w:fill="auto"/>
            <w:hideMark/>
          </w:tcPr>
          <w:p w14:paraId="7D4E36A7" w14:textId="77777777" w:rsidR="008E06DA" w:rsidRPr="008E06DA" w:rsidRDefault="008E06DA" w:rsidP="008E06DA">
            <w:pPr>
              <w:ind w:firstLine="0"/>
              <w:jc w:val="center"/>
              <w:rPr>
                <w:color w:val="000000"/>
                <w:sz w:val="20"/>
                <w:szCs w:val="20"/>
              </w:rPr>
            </w:pPr>
            <w:r w:rsidRPr="008E06DA">
              <w:rPr>
                <w:color w:val="000000"/>
                <w:sz w:val="20"/>
                <w:szCs w:val="20"/>
              </w:rPr>
              <w:t>Котельная № 2</w:t>
            </w:r>
          </w:p>
        </w:tc>
        <w:tc>
          <w:tcPr>
            <w:tcW w:w="2514" w:type="dxa"/>
            <w:tcBorders>
              <w:top w:val="nil"/>
              <w:left w:val="nil"/>
              <w:bottom w:val="single" w:sz="4" w:space="0" w:color="auto"/>
              <w:right w:val="single" w:sz="4" w:space="0" w:color="auto"/>
            </w:tcBorders>
            <w:shd w:val="clear" w:color="auto" w:fill="auto"/>
            <w:hideMark/>
          </w:tcPr>
          <w:p w14:paraId="3C93991B" w14:textId="77777777" w:rsidR="008E06DA" w:rsidRPr="008E06DA" w:rsidRDefault="008E06DA" w:rsidP="008E06DA">
            <w:pPr>
              <w:ind w:firstLine="0"/>
              <w:jc w:val="center"/>
              <w:rPr>
                <w:color w:val="000000"/>
                <w:sz w:val="20"/>
                <w:szCs w:val="20"/>
              </w:rPr>
            </w:pPr>
            <w:r w:rsidRPr="008E06DA">
              <w:rPr>
                <w:color w:val="000000"/>
                <w:sz w:val="20"/>
                <w:szCs w:val="20"/>
              </w:rPr>
              <w:t>Уголь</w:t>
            </w:r>
          </w:p>
        </w:tc>
        <w:tc>
          <w:tcPr>
            <w:tcW w:w="2514" w:type="dxa"/>
            <w:tcBorders>
              <w:top w:val="nil"/>
              <w:left w:val="nil"/>
              <w:bottom w:val="single" w:sz="4" w:space="0" w:color="auto"/>
              <w:right w:val="single" w:sz="4" w:space="0" w:color="auto"/>
            </w:tcBorders>
            <w:shd w:val="clear" w:color="auto" w:fill="auto"/>
            <w:hideMark/>
          </w:tcPr>
          <w:p w14:paraId="05658524"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75F9F814"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0C6A4FE8" w14:textId="77777777" w:rsidR="008E06DA" w:rsidRPr="008E06DA" w:rsidRDefault="008E06DA" w:rsidP="008E06DA">
            <w:pPr>
              <w:ind w:firstLine="0"/>
              <w:jc w:val="center"/>
              <w:rPr>
                <w:color w:val="000000"/>
                <w:sz w:val="20"/>
                <w:szCs w:val="20"/>
              </w:rPr>
            </w:pPr>
            <w:r w:rsidRPr="008E06DA">
              <w:rPr>
                <w:color w:val="000000"/>
                <w:sz w:val="20"/>
                <w:szCs w:val="20"/>
              </w:rPr>
              <w:t>3</w:t>
            </w:r>
          </w:p>
        </w:tc>
        <w:tc>
          <w:tcPr>
            <w:tcW w:w="3374" w:type="dxa"/>
            <w:tcBorders>
              <w:top w:val="nil"/>
              <w:left w:val="nil"/>
              <w:bottom w:val="single" w:sz="4" w:space="0" w:color="auto"/>
              <w:right w:val="single" w:sz="4" w:space="0" w:color="auto"/>
            </w:tcBorders>
            <w:shd w:val="clear" w:color="auto" w:fill="auto"/>
            <w:hideMark/>
          </w:tcPr>
          <w:p w14:paraId="65882D3A" w14:textId="77777777" w:rsidR="008E06DA" w:rsidRPr="008E06DA" w:rsidRDefault="008E06DA" w:rsidP="008E06DA">
            <w:pPr>
              <w:ind w:firstLine="0"/>
              <w:jc w:val="center"/>
              <w:rPr>
                <w:color w:val="000000"/>
                <w:sz w:val="20"/>
                <w:szCs w:val="20"/>
              </w:rPr>
            </w:pPr>
            <w:r w:rsidRPr="008E06DA">
              <w:rPr>
                <w:color w:val="000000"/>
                <w:sz w:val="20"/>
                <w:szCs w:val="20"/>
              </w:rPr>
              <w:t>Котельная № 71</w:t>
            </w:r>
          </w:p>
        </w:tc>
        <w:tc>
          <w:tcPr>
            <w:tcW w:w="2514" w:type="dxa"/>
            <w:tcBorders>
              <w:top w:val="nil"/>
              <w:left w:val="nil"/>
              <w:bottom w:val="single" w:sz="4" w:space="0" w:color="auto"/>
              <w:right w:val="single" w:sz="4" w:space="0" w:color="auto"/>
            </w:tcBorders>
            <w:shd w:val="clear" w:color="auto" w:fill="auto"/>
            <w:hideMark/>
          </w:tcPr>
          <w:p w14:paraId="343C01E2"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7D20FF95"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361A3656"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11AF0856" w14:textId="77777777" w:rsidR="008E06DA" w:rsidRPr="008E06DA" w:rsidRDefault="008E06DA" w:rsidP="008E06DA">
            <w:pPr>
              <w:ind w:firstLine="0"/>
              <w:jc w:val="center"/>
              <w:rPr>
                <w:color w:val="000000"/>
                <w:sz w:val="20"/>
                <w:szCs w:val="20"/>
              </w:rPr>
            </w:pPr>
            <w:r w:rsidRPr="008E06DA">
              <w:rPr>
                <w:color w:val="000000"/>
                <w:sz w:val="20"/>
                <w:szCs w:val="20"/>
              </w:rPr>
              <w:t>4</w:t>
            </w:r>
          </w:p>
        </w:tc>
        <w:tc>
          <w:tcPr>
            <w:tcW w:w="3374" w:type="dxa"/>
            <w:tcBorders>
              <w:top w:val="nil"/>
              <w:left w:val="nil"/>
              <w:bottom w:val="single" w:sz="4" w:space="0" w:color="auto"/>
              <w:right w:val="single" w:sz="4" w:space="0" w:color="auto"/>
            </w:tcBorders>
            <w:shd w:val="clear" w:color="auto" w:fill="auto"/>
            <w:hideMark/>
          </w:tcPr>
          <w:p w14:paraId="02DF8278" w14:textId="77777777" w:rsidR="008E06DA" w:rsidRPr="008E06DA" w:rsidRDefault="008E06DA" w:rsidP="008E06DA">
            <w:pPr>
              <w:ind w:firstLine="0"/>
              <w:jc w:val="center"/>
              <w:rPr>
                <w:color w:val="000000"/>
                <w:sz w:val="20"/>
                <w:szCs w:val="20"/>
              </w:rPr>
            </w:pPr>
            <w:r w:rsidRPr="008E06DA">
              <w:rPr>
                <w:color w:val="000000"/>
                <w:sz w:val="20"/>
                <w:szCs w:val="20"/>
              </w:rPr>
              <w:t>Котельная № 7</w:t>
            </w:r>
          </w:p>
        </w:tc>
        <w:tc>
          <w:tcPr>
            <w:tcW w:w="2514" w:type="dxa"/>
            <w:tcBorders>
              <w:top w:val="nil"/>
              <w:left w:val="nil"/>
              <w:bottom w:val="single" w:sz="4" w:space="0" w:color="auto"/>
              <w:right w:val="single" w:sz="4" w:space="0" w:color="auto"/>
            </w:tcBorders>
            <w:shd w:val="clear" w:color="auto" w:fill="auto"/>
            <w:hideMark/>
          </w:tcPr>
          <w:p w14:paraId="539CE40C" w14:textId="77777777" w:rsidR="008E06DA" w:rsidRPr="008E06DA" w:rsidRDefault="008E06DA" w:rsidP="008E06DA">
            <w:pPr>
              <w:ind w:firstLine="0"/>
              <w:jc w:val="center"/>
              <w:rPr>
                <w:color w:val="000000"/>
                <w:sz w:val="20"/>
                <w:szCs w:val="20"/>
              </w:rPr>
            </w:pPr>
            <w:r w:rsidRPr="008E06DA">
              <w:rPr>
                <w:color w:val="000000"/>
                <w:sz w:val="20"/>
                <w:szCs w:val="20"/>
              </w:rPr>
              <w:t>Дизельное топливо</w:t>
            </w:r>
          </w:p>
        </w:tc>
        <w:tc>
          <w:tcPr>
            <w:tcW w:w="2514" w:type="dxa"/>
            <w:tcBorders>
              <w:top w:val="nil"/>
              <w:left w:val="nil"/>
              <w:bottom w:val="single" w:sz="4" w:space="0" w:color="auto"/>
              <w:right w:val="single" w:sz="4" w:space="0" w:color="auto"/>
            </w:tcBorders>
            <w:shd w:val="clear" w:color="auto" w:fill="auto"/>
            <w:hideMark/>
          </w:tcPr>
          <w:p w14:paraId="44E591E1"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3A43D46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26A353AA" w14:textId="77777777" w:rsidR="008E06DA" w:rsidRPr="008E06DA" w:rsidRDefault="008E06DA" w:rsidP="008E06DA">
            <w:pPr>
              <w:ind w:firstLine="0"/>
              <w:jc w:val="center"/>
              <w:rPr>
                <w:color w:val="000000"/>
                <w:sz w:val="20"/>
                <w:szCs w:val="20"/>
              </w:rPr>
            </w:pPr>
            <w:r w:rsidRPr="008E06DA">
              <w:rPr>
                <w:color w:val="000000"/>
                <w:sz w:val="20"/>
                <w:szCs w:val="20"/>
              </w:rPr>
              <w:t>5</w:t>
            </w:r>
          </w:p>
        </w:tc>
        <w:tc>
          <w:tcPr>
            <w:tcW w:w="3374" w:type="dxa"/>
            <w:tcBorders>
              <w:top w:val="nil"/>
              <w:left w:val="nil"/>
              <w:bottom w:val="single" w:sz="4" w:space="0" w:color="auto"/>
              <w:right w:val="single" w:sz="4" w:space="0" w:color="auto"/>
            </w:tcBorders>
            <w:shd w:val="clear" w:color="auto" w:fill="auto"/>
            <w:hideMark/>
          </w:tcPr>
          <w:p w14:paraId="62CD731A" w14:textId="77777777" w:rsidR="008E06DA" w:rsidRPr="008E06DA" w:rsidRDefault="008E06DA" w:rsidP="008E06DA">
            <w:pPr>
              <w:ind w:firstLine="0"/>
              <w:jc w:val="center"/>
              <w:rPr>
                <w:color w:val="000000"/>
                <w:sz w:val="20"/>
                <w:szCs w:val="20"/>
              </w:rPr>
            </w:pPr>
            <w:r w:rsidRPr="008E06DA">
              <w:rPr>
                <w:color w:val="000000"/>
                <w:sz w:val="20"/>
                <w:szCs w:val="20"/>
              </w:rPr>
              <w:t>Котельная № 8</w:t>
            </w:r>
          </w:p>
        </w:tc>
        <w:tc>
          <w:tcPr>
            <w:tcW w:w="2514" w:type="dxa"/>
            <w:tcBorders>
              <w:top w:val="nil"/>
              <w:left w:val="nil"/>
              <w:bottom w:val="single" w:sz="4" w:space="0" w:color="auto"/>
              <w:right w:val="single" w:sz="4" w:space="0" w:color="auto"/>
            </w:tcBorders>
            <w:shd w:val="clear" w:color="auto" w:fill="auto"/>
            <w:hideMark/>
          </w:tcPr>
          <w:p w14:paraId="7EC59E2F" w14:textId="77777777" w:rsidR="008E06DA" w:rsidRPr="008E06DA" w:rsidRDefault="008E06DA" w:rsidP="008E06DA">
            <w:pPr>
              <w:ind w:firstLine="0"/>
              <w:jc w:val="center"/>
              <w:rPr>
                <w:color w:val="000000"/>
                <w:sz w:val="20"/>
                <w:szCs w:val="20"/>
              </w:rPr>
            </w:pPr>
            <w:r w:rsidRPr="008E06DA">
              <w:rPr>
                <w:color w:val="000000"/>
                <w:sz w:val="20"/>
                <w:szCs w:val="20"/>
              </w:rPr>
              <w:t>Уголь</w:t>
            </w:r>
          </w:p>
        </w:tc>
        <w:tc>
          <w:tcPr>
            <w:tcW w:w="2514" w:type="dxa"/>
            <w:tcBorders>
              <w:top w:val="nil"/>
              <w:left w:val="nil"/>
              <w:bottom w:val="single" w:sz="4" w:space="0" w:color="auto"/>
              <w:right w:val="single" w:sz="4" w:space="0" w:color="auto"/>
            </w:tcBorders>
            <w:shd w:val="clear" w:color="auto" w:fill="auto"/>
            <w:hideMark/>
          </w:tcPr>
          <w:p w14:paraId="7E5266EF"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61A44D2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5737B3A7" w14:textId="77777777" w:rsidR="008E06DA" w:rsidRPr="008E06DA" w:rsidRDefault="008E06DA" w:rsidP="008E06DA">
            <w:pPr>
              <w:ind w:firstLine="0"/>
              <w:jc w:val="center"/>
              <w:rPr>
                <w:color w:val="000000"/>
                <w:sz w:val="20"/>
                <w:szCs w:val="20"/>
              </w:rPr>
            </w:pPr>
            <w:r w:rsidRPr="008E06DA">
              <w:rPr>
                <w:color w:val="000000"/>
                <w:sz w:val="20"/>
                <w:szCs w:val="20"/>
              </w:rPr>
              <w:t>6</w:t>
            </w:r>
          </w:p>
        </w:tc>
        <w:tc>
          <w:tcPr>
            <w:tcW w:w="3374" w:type="dxa"/>
            <w:tcBorders>
              <w:top w:val="nil"/>
              <w:left w:val="nil"/>
              <w:bottom w:val="single" w:sz="4" w:space="0" w:color="auto"/>
              <w:right w:val="single" w:sz="4" w:space="0" w:color="auto"/>
            </w:tcBorders>
            <w:shd w:val="clear" w:color="auto" w:fill="auto"/>
            <w:hideMark/>
          </w:tcPr>
          <w:p w14:paraId="0EF3F7C5" w14:textId="77777777" w:rsidR="008E06DA" w:rsidRPr="008E06DA" w:rsidRDefault="008E06DA" w:rsidP="008E06DA">
            <w:pPr>
              <w:ind w:firstLine="0"/>
              <w:jc w:val="center"/>
              <w:rPr>
                <w:color w:val="000000"/>
                <w:sz w:val="20"/>
                <w:szCs w:val="20"/>
              </w:rPr>
            </w:pPr>
            <w:r w:rsidRPr="008E06DA">
              <w:rPr>
                <w:color w:val="000000"/>
                <w:sz w:val="20"/>
                <w:szCs w:val="20"/>
              </w:rPr>
              <w:t xml:space="preserve">Котельная № 67 </w:t>
            </w:r>
          </w:p>
        </w:tc>
        <w:tc>
          <w:tcPr>
            <w:tcW w:w="2514" w:type="dxa"/>
            <w:tcBorders>
              <w:top w:val="nil"/>
              <w:left w:val="nil"/>
              <w:bottom w:val="single" w:sz="4" w:space="0" w:color="auto"/>
              <w:right w:val="single" w:sz="4" w:space="0" w:color="auto"/>
            </w:tcBorders>
            <w:shd w:val="clear" w:color="auto" w:fill="auto"/>
            <w:hideMark/>
          </w:tcPr>
          <w:p w14:paraId="4074FBD6"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62EE0E37"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6FFC413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77302CE6" w14:textId="77777777" w:rsidR="008E06DA" w:rsidRPr="008E06DA" w:rsidRDefault="008E06DA" w:rsidP="008E06DA">
            <w:pPr>
              <w:ind w:firstLine="0"/>
              <w:jc w:val="center"/>
              <w:rPr>
                <w:color w:val="000000"/>
                <w:sz w:val="20"/>
                <w:szCs w:val="20"/>
              </w:rPr>
            </w:pPr>
            <w:r w:rsidRPr="008E06DA">
              <w:rPr>
                <w:color w:val="000000"/>
                <w:sz w:val="20"/>
                <w:szCs w:val="20"/>
              </w:rPr>
              <w:t>7</w:t>
            </w:r>
          </w:p>
        </w:tc>
        <w:tc>
          <w:tcPr>
            <w:tcW w:w="3374" w:type="dxa"/>
            <w:tcBorders>
              <w:top w:val="nil"/>
              <w:left w:val="nil"/>
              <w:bottom w:val="single" w:sz="4" w:space="0" w:color="auto"/>
              <w:right w:val="single" w:sz="4" w:space="0" w:color="auto"/>
            </w:tcBorders>
            <w:shd w:val="clear" w:color="auto" w:fill="auto"/>
            <w:hideMark/>
          </w:tcPr>
          <w:p w14:paraId="0E37770F" w14:textId="77777777" w:rsidR="008E06DA" w:rsidRPr="008E06DA" w:rsidRDefault="008E06DA" w:rsidP="008E06DA">
            <w:pPr>
              <w:ind w:firstLine="0"/>
              <w:jc w:val="center"/>
              <w:rPr>
                <w:color w:val="000000"/>
                <w:sz w:val="20"/>
                <w:szCs w:val="20"/>
              </w:rPr>
            </w:pPr>
            <w:r w:rsidRPr="008E06DA">
              <w:rPr>
                <w:color w:val="000000"/>
                <w:sz w:val="20"/>
                <w:szCs w:val="20"/>
              </w:rPr>
              <w:t>Котельная № 9</w:t>
            </w:r>
          </w:p>
        </w:tc>
        <w:tc>
          <w:tcPr>
            <w:tcW w:w="2514" w:type="dxa"/>
            <w:tcBorders>
              <w:top w:val="nil"/>
              <w:left w:val="nil"/>
              <w:bottom w:val="single" w:sz="4" w:space="0" w:color="auto"/>
              <w:right w:val="single" w:sz="4" w:space="0" w:color="auto"/>
            </w:tcBorders>
            <w:shd w:val="clear" w:color="auto" w:fill="auto"/>
            <w:hideMark/>
          </w:tcPr>
          <w:p w14:paraId="00DF258A"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0BAFBD42"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1B26B8B4"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3B5E3E05" w14:textId="77777777" w:rsidR="008E06DA" w:rsidRPr="008E06DA" w:rsidRDefault="008E06DA" w:rsidP="008E06DA">
            <w:pPr>
              <w:ind w:firstLine="0"/>
              <w:jc w:val="center"/>
              <w:rPr>
                <w:color w:val="000000"/>
                <w:sz w:val="20"/>
                <w:szCs w:val="20"/>
              </w:rPr>
            </w:pPr>
            <w:r w:rsidRPr="008E06DA">
              <w:rPr>
                <w:color w:val="000000"/>
                <w:sz w:val="20"/>
                <w:szCs w:val="20"/>
              </w:rPr>
              <w:t>8</w:t>
            </w:r>
          </w:p>
        </w:tc>
        <w:tc>
          <w:tcPr>
            <w:tcW w:w="3374" w:type="dxa"/>
            <w:tcBorders>
              <w:top w:val="nil"/>
              <w:left w:val="nil"/>
              <w:bottom w:val="single" w:sz="4" w:space="0" w:color="auto"/>
              <w:right w:val="single" w:sz="4" w:space="0" w:color="auto"/>
            </w:tcBorders>
            <w:shd w:val="clear" w:color="auto" w:fill="auto"/>
            <w:hideMark/>
          </w:tcPr>
          <w:p w14:paraId="297E2B0C" w14:textId="77777777" w:rsidR="008E06DA" w:rsidRPr="008E06DA" w:rsidRDefault="008E06DA" w:rsidP="008E06DA">
            <w:pPr>
              <w:ind w:firstLine="0"/>
              <w:jc w:val="center"/>
              <w:rPr>
                <w:color w:val="000000"/>
                <w:sz w:val="20"/>
                <w:szCs w:val="20"/>
              </w:rPr>
            </w:pPr>
            <w:r w:rsidRPr="008E06DA">
              <w:rPr>
                <w:color w:val="000000"/>
                <w:sz w:val="20"/>
                <w:szCs w:val="20"/>
              </w:rPr>
              <w:t>Котельная № 66</w:t>
            </w:r>
          </w:p>
        </w:tc>
        <w:tc>
          <w:tcPr>
            <w:tcW w:w="2514" w:type="dxa"/>
            <w:tcBorders>
              <w:top w:val="nil"/>
              <w:left w:val="nil"/>
              <w:bottom w:val="single" w:sz="4" w:space="0" w:color="auto"/>
              <w:right w:val="single" w:sz="4" w:space="0" w:color="auto"/>
            </w:tcBorders>
            <w:shd w:val="clear" w:color="auto" w:fill="auto"/>
            <w:hideMark/>
          </w:tcPr>
          <w:p w14:paraId="68462E0B"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hideMark/>
          </w:tcPr>
          <w:p w14:paraId="67614F29"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41A2DE5A"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hideMark/>
          </w:tcPr>
          <w:p w14:paraId="37889EF1" w14:textId="77777777" w:rsidR="008E06DA" w:rsidRPr="008E06DA" w:rsidRDefault="008E06DA" w:rsidP="008E06DA">
            <w:pPr>
              <w:ind w:firstLine="0"/>
              <w:jc w:val="center"/>
              <w:rPr>
                <w:color w:val="000000"/>
                <w:sz w:val="20"/>
                <w:szCs w:val="20"/>
              </w:rPr>
            </w:pPr>
            <w:r w:rsidRPr="008E06DA">
              <w:rPr>
                <w:color w:val="000000"/>
                <w:sz w:val="20"/>
                <w:szCs w:val="20"/>
              </w:rPr>
              <w:t>9</w:t>
            </w:r>
          </w:p>
        </w:tc>
        <w:tc>
          <w:tcPr>
            <w:tcW w:w="3374" w:type="dxa"/>
            <w:tcBorders>
              <w:top w:val="nil"/>
              <w:left w:val="nil"/>
              <w:bottom w:val="single" w:sz="4" w:space="0" w:color="auto"/>
              <w:right w:val="single" w:sz="4" w:space="0" w:color="auto"/>
            </w:tcBorders>
            <w:shd w:val="clear" w:color="auto" w:fill="auto"/>
            <w:hideMark/>
          </w:tcPr>
          <w:p w14:paraId="0F465D51" w14:textId="77777777" w:rsidR="008E06DA" w:rsidRPr="008E06DA" w:rsidRDefault="008E06DA" w:rsidP="008E06DA">
            <w:pPr>
              <w:ind w:firstLine="0"/>
              <w:jc w:val="center"/>
              <w:rPr>
                <w:color w:val="000000"/>
                <w:sz w:val="20"/>
                <w:szCs w:val="20"/>
              </w:rPr>
            </w:pPr>
            <w:r w:rsidRPr="008E06DA">
              <w:rPr>
                <w:color w:val="000000"/>
                <w:sz w:val="20"/>
                <w:szCs w:val="20"/>
              </w:rPr>
              <w:t>Котельная № 69</w:t>
            </w:r>
          </w:p>
        </w:tc>
        <w:tc>
          <w:tcPr>
            <w:tcW w:w="2514" w:type="dxa"/>
            <w:tcBorders>
              <w:top w:val="nil"/>
              <w:left w:val="nil"/>
              <w:bottom w:val="single" w:sz="4" w:space="0" w:color="auto"/>
              <w:right w:val="single" w:sz="4" w:space="0" w:color="auto"/>
            </w:tcBorders>
            <w:shd w:val="clear" w:color="auto" w:fill="auto"/>
            <w:hideMark/>
          </w:tcPr>
          <w:p w14:paraId="1976B722" w14:textId="77777777" w:rsidR="008E06DA" w:rsidRPr="008E06DA" w:rsidRDefault="008E06DA" w:rsidP="008E06DA">
            <w:pPr>
              <w:ind w:firstLine="0"/>
              <w:jc w:val="center"/>
              <w:rPr>
                <w:color w:val="000000"/>
                <w:sz w:val="20"/>
                <w:szCs w:val="20"/>
              </w:rPr>
            </w:pPr>
            <w:r w:rsidRPr="008E06DA">
              <w:rPr>
                <w:color w:val="000000"/>
                <w:sz w:val="20"/>
                <w:szCs w:val="20"/>
              </w:rPr>
              <w:t>Электроэнергия</w:t>
            </w:r>
          </w:p>
        </w:tc>
        <w:tc>
          <w:tcPr>
            <w:tcW w:w="2514" w:type="dxa"/>
            <w:tcBorders>
              <w:top w:val="nil"/>
              <w:left w:val="nil"/>
              <w:bottom w:val="single" w:sz="4" w:space="0" w:color="auto"/>
              <w:right w:val="single" w:sz="4" w:space="0" w:color="auto"/>
            </w:tcBorders>
            <w:shd w:val="clear" w:color="auto" w:fill="auto"/>
            <w:hideMark/>
          </w:tcPr>
          <w:p w14:paraId="7A5C4A7F"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8E06DA" w:rsidRPr="00A53FCC" w14:paraId="6A1FD1E2"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tcPr>
          <w:p w14:paraId="2038F20C" w14:textId="77777777" w:rsidR="008E06DA" w:rsidRPr="008E06DA" w:rsidRDefault="008E06DA" w:rsidP="008E06DA">
            <w:pPr>
              <w:ind w:firstLine="0"/>
              <w:jc w:val="center"/>
              <w:rPr>
                <w:color w:val="000000"/>
                <w:sz w:val="20"/>
                <w:szCs w:val="20"/>
              </w:rPr>
            </w:pPr>
            <w:r w:rsidRPr="008E06DA">
              <w:rPr>
                <w:color w:val="000000"/>
                <w:sz w:val="20"/>
                <w:szCs w:val="20"/>
              </w:rPr>
              <w:t>10</w:t>
            </w:r>
          </w:p>
        </w:tc>
        <w:tc>
          <w:tcPr>
            <w:tcW w:w="3374" w:type="dxa"/>
            <w:tcBorders>
              <w:top w:val="nil"/>
              <w:left w:val="nil"/>
              <w:bottom w:val="single" w:sz="4" w:space="0" w:color="auto"/>
              <w:right w:val="single" w:sz="4" w:space="0" w:color="auto"/>
            </w:tcBorders>
            <w:shd w:val="clear" w:color="auto" w:fill="auto"/>
          </w:tcPr>
          <w:p w14:paraId="43AA778C" w14:textId="77777777" w:rsidR="008E06DA" w:rsidRPr="008E06DA" w:rsidRDefault="008E06DA" w:rsidP="008E06DA">
            <w:pPr>
              <w:ind w:firstLine="0"/>
              <w:jc w:val="center"/>
              <w:rPr>
                <w:color w:val="000000"/>
                <w:sz w:val="20"/>
                <w:szCs w:val="20"/>
              </w:rPr>
            </w:pPr>
            <w:r w:rsidRPr="008E06DA">
              <w:rPr>
                <w:color w:val="000000"/>
                <w:sz w:val="20"/>
                <w:szCs w:val="20"/>
                <w:lang w:bidi="en-US"/>
              </w:rPr>
              <w:t>Котельная по ул. Дальняя, 4А</w:t>
            </w:r>
          </w:p>
        </w:tc>
        <w:tc>
          <w:tcPr>
            <w:tcW w:w="2514" w:type="dxa"/>
            <w:tcBorders>
              <w:top w:val="nil"/>
              <w:left w:val="nil"/>
              <w:bottom w:val="single" w:sz="4" w:space="0" w:color="auto"/>
              <w:right w:val="single" w:sz="4" w:space="0" w:color="auto"/>
            </w:tcBorders>
            <w:shd w:val="clear" w:color="auto" w:fill="auto"/>
          </w:tcPr>
          <w:p w14:paraId="7DB910BE" w14:textId="77777777" w:rsidR="008E06DA" w:rsidRPr="008E06DA" w:rsidRDefault="008E06DA" w:rsidP="008E06DA">
            <w:pPr>
              <w:ind w:firstLine="0"/>
              <w:jc w:val="center"/>
              <w:rPr>
                <w:color w:val="000000"/>
                <w:sz w:val="20"/>
                <w:szCs w:val="20"/>
              </w:rPr>
            </w:pPr>
            <w:r w:rsidRPr="008E06DA">
              <w:rPr>
                <w:color w:val="000000"/>
                <w:sz w:val="20"/>
                <w:szCs w:val="20"/>
              </w:rPr>
              <w:t>Природный газ</w:t>
            </w:r>
          </w:p>
        </w:tc>
        <w:tc>
          <w:tcPr>
            <w:tcW w:w="2514" w:type="dxa"/>
            <w:tcBorders>
              <w:top w:val="nil"/>
              <w:left w:val="nil"/>
              <w:bottom w:val="single" w:sz="4" w:space="0" w:color="auto"/>
              <w:right w:val="single" w:sz="4" w:space="0" w:color="auto"/>
            </w:tcBorders>
            <w:shd w:val="clear" w:color="auto" w:fill="auto"/>
          </w:tcPr>
          <w:p w14:paraId="3FC455E4" w14:textId="77777777" w:rsidR="008E06DA" w:rsidRPr="008E06DA" w:rsidRDefault="008E06DA" w:rsidP="008E06DA">
            <w:pPr>
              <w:ind w:firstLine="0"/>
              <w:jc w:val="center"/>
              <w:rPr>
                <w:color w:val="000000"/>
                <w:sz w:val="20"/>
                <w:szCs w:val="20"/>
              </w:rPr>
            </w:pPr>
            <w:r w:rsidRPr="008E06DA">
              <w:rPr>
                <w:color w:val="000000"/>
                <w:sz w:val="20"/>
                <w:szCs w:val="20"/>
              </w:rPr>
              <w:t>Отсутствует</w:t>
            </w:r>
          </w:p>
        </w:tc>
      </w:tr>
      <w:tr w:rsidR="00536A65" w:rsidRPr="00A53FCC" w14:paraId="2E66EC00"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61C3C4EF"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Котельные </w:t>
            </w:r>
            <w:r w:rsidR="00E42482">
              <w:rPr>
                <w:rFonts w:eastAsia="Times New Roman"/>
                <w:b/>
                <w:bCs/>
                <w:color w:val="000000"/>
                <w:sz w:val="20"/>
                <w:szCs w:val="20"/>
                <w:lang w:eastAsia="ru-RU"/>
              </w:rPr>
              <w:t>ООО «ТСО Кыштым»</w:t>
            </w:r>
          </w:p>
        </w:tc>
      </w:tr>
      <w:tr w:rsidR="00536A65" w:rsidRPr="00A53FCC" w14:paraId="36C375BC"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3D789A6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10</w:t>
            </w:r>
          </w:p>
        </w:tc>
        <w:tc>
          <w:tcPr>
            <w:tcW w:w="3374" w:type="dxa"/>
            <w:tcBorders>
              <w:top w:val="nil"/>
              <w:left w:val="nil"/>
              <w:bottom w:val="single" w:sz="4" w:space="0" w:color="auto"/>
              <w:right w:val="single" w:sz="4" w:space="0" w:color="auto"/>
            </w:tcBorders>
            <w:shd w:val="clear" w:color="auto" w:fill="auto"/>
            <w:vAlign w:val="center"/>
            <w:hideMark/>
          </w:tcPr>
          <w:p w14:paraId="56C882E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w:t>
            </w:r>
            <w:proofErr w:type="spellStart"/>
            <w:r w:rsidRPr="00A53FCC">
              <w:rPr>
                <w:rFonts w:eastAsia="Times New Roman"/>
                <w:color w:val="000000"/>
                <w:sz w:val="20"/>
                <w:szCs w:val="20"/>
                <w:lang w:eastAsia="ru-RU"/>
              </w:rPr>
              <w:t>мкр</w:t>
            </w:r>
            <w:proofErr w:type="spellEnd"/>
            <w:r w:rsidRPr="00A53FCC">
              <w:rPr>
                <w:rFonts w:eastAsia="Times New Roman"/>
                <w:color w:val="000000"/>
                <w:sz w:val="20"/>
                <w:szCs w:val="20"/>
                <w:lang w:eastAsia="ru-RU"/>
              </w:rPr>
              <w:t>. Каолиновый)</w:t>
            </w:r>
          </w:p>
        </w:tc>
        <w:tc>
          <w:tcPr>
            <w:tcW w:w="2514" w:type="dxa"/>
            <w:tcBorders>
              <w:top w:val="nil"/>
              <w:left w:val="nil"/>
              <w:bottom w:val="single" w:sz="4" w:space="0" w:color="auto"/>
              <w:right w:val="single" w:sz="4" w:space="0" w:color="auto"/>
            </w:tcBorders>
            <w:shd w:val="clear" w:color="auto" w:fill="auto"/>
            <w:vAlign w:val="center"/>
            <w:hideMark/>
          </w:tcPr>
          <w:p w14:paraId="6552290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1BFC3D2C" w14:textId="77777777" w:rsidR="00536A65" w:rsidRPr="00A53FCC" w:rsidRDefault="00E13959"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536A65" w:rsidRPr="00A53FCC" w14:paraId="06D3DFA9"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03888258"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11</w:t>
            </w:r>
          </w:p>
        </w:tc>
        <w:tc>
          <w:tcPr>
            <w:tcW w:w="3374" w:type="dxa"/>
            <w:tcBorders>
              <w:top w:val="nil"/>
              <w:left w:val="nil"/>
              <w:bottom w:val="single" w:sz="4" w:space="0" w:color="auto"/>
              <w:right w:val="single" w:sz="4" w:space="0" w:color="auto"/>
            </w:tcBorders>
            <w:shd w:val="clear" w:color="auto" w:fill="auto"/>
            <w:vAlign w:val="center"/>
            <w:hideMark/>
          </w:tcPr>
          <w:p w14:paraId="26FD23AA"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(ул. Гузынина)</w:t>
            </w:r>
          </w:p>
        </w:tc>
        <w:tc>
          <w:tcPr>
            <w:tcW w:w="2514" w:type="dxa"/>
            <w:tcBorders>
              <w:top w:val="nil"/>
              <w:left w:val="nil"/>
              <w:bottom w:val="single" w:sz="4" w:space="0" w:color="auto"/>
              <w:right w:val="single" w:sz="4" w:space="0" w:color="auto"/>
            </w:tcBorders>
            <w:shd w:val="clear" w:color="auto" w:fill="auto"/>
            <w:vAlign w:val="center"/>
            <w:hideMark/>
          </w:tcPr>
          <w:p w14:paraId="584E055A"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44302A4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114E45" w:rsidRPr="00A53FCC" w14:paraId="45F3A0C7"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09380A66" w14:textId="77777777" w:rsidR="00114E45" w:rsidRPr="00A53FCC" w:rsidRDefault="00114E45" w:rsidP="0093409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 xml:space="preserve">Котельные </w:t>
            </w:r>
            <w:r w:rsidR="00E42482">
              <w:rPr>
                <w:rFonts w:eastAsia="Times New Roman"/>
                <w:b/>
                <w:bCs/>
                <w:color w:val="000000"/>
                <w:sz w:val="20"/>
                <w:szCs w:val="20"/>
                <w:lang w:eastAsia="ru-RU"/>
              </w:rPr>
              <w:t>ООО «ТСО Кыштым»</w:t>
            </w:r>
          </w:p>
        </w:tc>
      </w:tr>
      <w:tr w:rsidR="00536A65" w:rsidRPr="00A53FCC" w14:paraId="4CC32FEC"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2E6BD53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12</w:t>
            </w:r>
          </w:p>
        </w:tc>
        <w:tc>
          <w:tcPr>
            <w:tcW w:w="3374" w:type="dxa"/>
            <w:tcBorders>
              <w:top w:val="nil"/>
              <w:left w:val="nil"/>
              <w:bottom w:val="single" w:sz="4" w:space="0" w:color="auto"/>
              <w:right w:val="single" w:sz="4" w:space="0" w:color="auto"/>
            </w:tcBorders>
            <w:shd w:val="clear" w:color="auto" w:fill="auto"/>
            <w:vAlign w:val="center"/>
            <w:hideMark/>
          </w:tcPr>
          <w:p w14:paraId="79DED65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(на терр. ЗАО «КМЭЗ»)</w:t>
            </w:r>
          </w:p>
        </w:tc>
        <w:tc>
          <w:tcPr>
            <w:tcW w:w="2514" w:type="dxa"/>
            <w:tcBorders>
              <w:top w:val="nil"/>
              <w:left w:val="nil"/>
              <w:bottom w:val="single" w:sz="4" w:space="0" w:color="auto"/>
              <w:right w:val="single" w:sz="4" w:space="0" w:color="auto"/>
            </w:tcBorders>
            <w:shd w:val="clear" w:color="auto" w:fill="auto"/>
            <w:vAlign w:val="center"/>
            <w:hideMark/>
          </w:tcPr>
          <w:p w14:paraId="74D2FA56"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5CDAB0F3"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536A65" w:rsidRPr="00A53FCC" w14:paraId="118D748E" w14:textId="77777777" w:rsidTr="008E06DA">
        <w:trPr>
          <w:trHeight w:val="20"/>
          <w:jc w:val="center"/>
        </w:trPr>
        <w:tc>
          <w:tcPr>
            <w:tcW w:w="934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77123BCF" w14:textId="77777777" w:rsidR="00536A65" w:rsidRPr="00A53FCC" w:rsidRDefault="00536A65" w:rsidP="00536A65">
            <w:pPr>
              <w:widowControl/>
              <w:spacing w:line="240" w:lineRule="auto"/>
              <w:ind w:firstLine="0"/>
              <w:jc w:val="center"/>
              <w:rPr>
                <w:rFonts w:eastAsia="Times New Roman"/>
                <w:b/>
                <w:bCs/>
                <w:color w:val="000000"/>
                <w:sz w:val="20"/>
                <w:szCs w:val="20"/>
                <w:lang w:eastAsia="ru-RU"/>
              </w:rPr>
            </w:pPr>
            <w:r w:rsidRPr="00A53FCC">
              <w:rPr>
                <w:rFonts w:eastAsia="Times New Roman"/>
                <w:b/>
                <w:bCs/>
                <w:color w:val="000000"/>
                <w:sz w:val="20"/>
                <w:szCs w:val="20"/>
                <w:lang w:eastAsia="ru-RU"/>
              </w:rPr>
              <w:t>Прочие котельные, включая муниципальные и ведомственные</w:t>
            </w:r>
          </w:p>
        </w:tc>
      </w:tr>
      <w:tr w:rsidR="00536A65" w:rsidRPr="00A53FCC" w14:paraId="5B3BB98A"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7ABD24E7"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13</w:t>
            </w:r>
          </w:p>
        </w:tc>
        <w:tc>
          <w:tcPr>
            <w:tcW w:w="3374" w:type="dxa"/>
            <w:tcBorders>
              <w:top w:val="nil"/>
              <w:left w:val="nil"/>
              <w:bottom w:val="single" w:sz="4" w:space="0" w:color="auto"/>
              <w:right w:val="single" w:sz="4" w:space="0" w:color="auto"/>
            </w:tcBorders>
            <w:shd w:val="clear" w:color="auto" w:fill="auto"/>
            <w:vAlign w:val="center"/>
            <w:hideMark/>
          </w:tcPr>
          <w:p w14:paraId="453DB066"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МУП ОГО «Санаторий «Дальняя Дача»</w:t>
            </w:r>
          </w:p>
        </w:tc>
        <w:tc>
          <w:tcPr>
            <w:tcW w:w="2514" w:type="dxa"/>
            <w:tcBorders>
              <w:top w:val="nil"/>
              <w:left w:val="nil"/>
              <w:bottom w:val="single" w:sz="4" w:space="0" w:color="auto"/>
              <w:right w:val="single" w:sz="4" w:space="0" w:color="auto"/>
            </w:tcBorders>
            <w:shd w:val="clear" w:color="auto" w:fill="auto"/>
            <w:vAlign w:val="center"/>
            <w:hideMark/>
          </w:tcPr>
          <w:p w14:paraId="6AA503E8"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5793C6BA" w14:textId="77777777" w:rsidR="00536A65" w:rsidRPr="00A53FCC" w:rsidRDefault="009E0280"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Дизельное топливо</w:t>
            </w:r>
          </w:p>
        </w:tc>
      </w:tr>
      <w:tr w:rsidR="00536A65" w:rsidRPr="00A53FCC" w14:paraId="05904C9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1D49D986"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14</w:t>
            </w:r>
          </w:p>
        </w:tc>
        <w:tc>
          <w:tcPr>
            <w:tcW w:w="3374" w:type="dxa"/>
            <w:tcBorders>
              <w:top w:val="nil"/>
              <w:left w:val="nil"/>
              <w:bottom w:val="single" w:sz="4" w:space="0" w:color="auto"/>
              <w:right w:val="single" w:sz="4" w:space="0" w:color="auto"/>
            </w:tcBorders>
            <w:shd w:val="clear" w:color="auto" w:fill="auto"/>
            <w:vAlign w:val="center"/>
            <w:hideMark/>
          </w:tcPr>
          <w:p w14:paraId="352A9CDB"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ФКУЗ Санаторий «Лесное озеро» МВД России</w:t>
            </w:r>
          </w:p>
        </w:tc>
        <w:tc>
          <w:tcPr>
            <w:tcW w:w="2514" w:type="dxa"/>
            <w:tcBorders>
              <w:top w:val="nil"/>
              <w:left w:val="nil"/>
              <w:bottom w:val="single" w:sz="4" w:space="0" w:color="auto"/>
              <w:right w:val="single" w:sz="4" w:space="0" w:color="auto"/>
            </w:tcBorders>
            <w:shd w:val="clear" w:color="auto" w:fill="auto"/>
            <w:vAlign w:val="center"/>
            <w:hideMark/>
          </w:tcPr>
          <w:p w14:paraId="3ED059B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5A0ED1B7"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отсутствует</w:t>
            </w:r>
          </w:p>
        </w:tc>
      </w:tr>
      <w:tr w:rsidR="00536A65" w:rsidRPr="00A53FCC" w14:paraId="6BE5C363" w14:textId="77777777" w:rsidTr="008E06DA">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0BD656E2"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15</w:t>
            </w:r>
          </w:p>
        </w:tc>
        <w:tc>
          <w:tcPr>
            <w:tcW w:w="3374" w:type="dxa"/>
            <w:tcBorders>
              <w:top w:val="nil"/>
              <w:left w:val="nil"/>
              <w:bottom w:val="single" w:sz="4" w:space="0" w:color="auto"/>
              <w:right w:val="single" w:sz="4" w:space="0" w:color="auto"/>
            </w:tcBorders>
            <w:shd w:val="clear" w:color="auto" w:fill="auto"/>
            <w:vAlign w:val="center"/>
            <w:hideMark/>
          </w:tcPr>
          <w:p w14:paraId="38CFC76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ООО «</w:t>
            </w:r>
            <w:r w:rsidR="00D10058" w:rsidRPr="00A53FCC">
              <w:rPr>
                <w:rFonts w:eastAsia="Times New Roman"/>
                <w:color w:val="000000"/>
                <w:sz w:val="20"/>
                <w:szCs w:val="20"/>
                <w:lang w:eastAsia="ru-RU"/>
              </w:rPr>
              <w:t>ЦЕНТР</w:t>
            </w:r>
            <w:r w:rsidRPr="00A53FCC">
              <w:rPr>
                <w:rFonts w:eastAsia="Times New Roman"/>
                <w:color w:val="000000"/>
                <w:sz w:val="20"/>
                <w:szCs w:val="20"/>
                <w:lang w:eastAsia="ru-RU"/>
              </w:rPr>
              <w:t xml:space="preserve">» (пос. </w:t>
            </w:r>
            <w:proofErr w:type="spellStart"/>
            <w:r w:rsidRPr="00A53FCC">
              <w:rPr>
                <w:rFonts w:eastAsia="Times New Roman"/>
                <w:color w:val="000000"/>
                <w:sz w:val="20"/>
                <w:szCs w:val="20"/>
                <w:lang w:eastAsia="ru-RU"/>
              </w:rPr>
              <w:t>Тайгинка</w:t>
            </w:r>
            <w:proofErr w:type="spellEnd"/>
            <w:r w:rsidRPr="00A53FCC">
              <w:rPr>
                <w:rFonts w:eastAsia="Times New Roman"/>
                <w:color w:val="000000"/>
                <w:sz w:val="20"/>
                <w:szCs w:val="20"/>
                <w:lang w:eastAsia="ru-RU"/>
              </w:rPr>
              <w:t>)</w:t>
            </w:r>
          </w:p>
        </w:tc>
        <w:tc>
          <w:tcPr>
            <w:tcW w:w="2514" w:type="dxa"/>
            <w:tcBorders>
              <w:top w:val="nil"/>
              <w:left w:val="nil"/>
              <w:bottom w:val="single" w:sz="4" w:space="0" w:color="auto"/>
              <w:right w:val="single" w:sz="4" w:space="0" w:color="auto"/>
            </w:tcBorders>
            <w:shd w:val="clear" w:color="auto" w:fill="auto"/>
            <w:vAlign w:val="center"/>
            <w:hideMark/>
          </w:tcPr>
          <w:p w14:paraId="1621E089"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природный газ</w:t>
            </w:r>
          </w:p>
        </w:tc>
        <w:tc>
          <w:tcPr>
            <w:tcW w:w="2514" w:type="dxa"/>
            <w:tcBorders>
              <w:top w:val="nil"/>
              <w:left w:val="nil"/>
              <w:bottom w:val="single" w:sz="4" w:space="0" w:color="auto"/>
              <w:right w:val="single" w:sz="4" w:space="0" w:color="auto"/>
            </w:tcBorders>
            <w:shd w:val="clear" w:color="auto" w:fill="auto"/>
            <w:vAlign w:val="center"/>
            <w:hideMark/>
          </w:tcPr>
          <w:p w14:paraId="2CAFB5F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дизельное топливо</w:t>
            </w:r>
          </w:p>
        </w:tc>
      </w:tr>
      <w:tr w:rsidR="00536A65" w:rsidRPr="00A53FCC" w14:paraId="3D5FF905" w14:textId="77777777" w:rsidTr="008A08AF">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68859F4E"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16</w:t>
            </w:r>
          </w:p>
        </w:tc>
        <w:tc>
          <w:tcPr>
            <w:tcW w:w="3374" w:type="dxa"/>
            <w:tcBorders>
              <w:top w:val="nil"/>
              <w:left w:val="nil"/>
              <w:bottom w:val="single" w:sz="4" w:space="0" w:color="auto"/>
              <w:right w:val="single" w:sz="4" w:space="0" w:color="auto"/>
            </w:tcBorders>
            <w:shd w:val="clear" w:color="auto" w:fill="auto"/>
            <w:vAlign w:val="center"/>
            <w:hideMark/>
          </w:tcPr>
          <w:p w14:paraId="693D545E"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МУ «ФСК»</w:t>
            </w:r>
          </w:p>
        </w:tc>
        <w:tc>
          <w:tcPr>
            <w:tcW w:w="2514" w:type="dxa"/>
            <w:tcBorders>
              <w:top w:val="nil"/>
              <w:left w:val="nil"/>
              <w:bottom w:val="single" w:sz="4" w:space="0" w:color="auto"/>
              <w:right w:val="single" w:sz="4" w:space="0" w:color="auto"/>
            </w:tcBorders>
            <w:shd w:val="clear" w:color="auto" w:fill="FF0000"/>
            <w:noWrap/>
            <w:vAlign w:val="center"/>
            <w:hideMark/>
          </w:tcPr>
          <w:p w14:paraId="70DA7C9A" w14:textId="77777777" w:rsidR="00536A65" w:rsidRPr="00A53FCC" w:rsidRDefault="00536A65" w:rsidP="00536A65">
            <w:pPr>
              <w:widowControl/>
              <w:spacing w:line="240" w:lineRule="auto"/>
              <w:ind w:firstLine="0"/>
              <w:jc w:val="center"/>
              <w:rPr>
                <w:rFonts w:ascii="Calibri" w:eastAsia="Times New Roman" w:hAnsi="Calibri"/>
                <w:color w:val="000000"/>
                <w:lang w:eastAsia="ru-RU"/>
              </w:rPr>
            </w:pPr>
            <w:r w:rsidRPr="00A53FCC">
              <w:rPr>
                <w:rFonts w:eastAsia="Times New Roman"/>
                <w:color w:val="000000"/>
                <w:sz w:val="20"/>
                <w:szCs w:val="20"/>
                <w:lang w:eastAsia="ru-RU"/>
              </w:rPr>
              <w:t>Н/Д*</w:t>
            </w:r>
          </w:p>
        </w:tc>
        <w:tc>
          <w:tcPr>
            <w:tcW w:w="2514" w:type="dxa"/>
            <w:tcBorders>
              <w:top w:val="nil"/>
              <w:left w:val="nil"/>
              <w:bottom w:val="single" w:sz="4" w:space="0" w:color="auto"/>
              <w:right w:val="single" w:sz="4" w:space="0" w:color="auto"/>
            </w:tcBorders>
            <w:shd w:val="clear" w:color="auto" w:fill="FF0000"/>
            <w:noWrap/>
            <w:vAlign w:val="center"/>
            <w:hideMark/>
          </w:tcPr>
          <w:p w14:paraId="08EB13B7"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Н/Д</w:t>
            </w:r>
          </w:p>
        </w:tc>
      </w:tr>
      <w:tr w:rsidR="00536A65" w:rsidRPr="00A53FCC" w14:paraId="0997B53A" w14:textId="77777777" w:rsidTr="008A08AF">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25E10EBB"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17</w:t>
            </w:r>
          </w:p>
        </w:tc>
        <w:tc>
          <w:tcPr>
            <w:tcW w:w="3374" w:type="dxa"/>
            <w:tcBorders>
              <w:top w:val="nil"/>
              <w:left w:val="nil"/>
              <w:bottom w:val="single" w:sz="4" w:space="0" w:color="auto"/>
              <w:right w:val="single" w:sz="4" w:space="0" w:color="auto"/>
            </w:tcBorders>
            <w:shd w:val="clear" w:color="auto" w:fill="auto"/>
            <w:vAlign w:val="center"/>
            <w:hideMark/>
          </w:tcPr>
          <w:p w14:paraId="45FEF493" w14:textId="77777777" w:rsidR="00536A65" w:rsidRPr="00A53FCC" w:rsidRDefault="00C91F76" w:rsidP="00536A65">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Котельная (район КАЗ)</w:t>
            </w:r>
          </w:p>
        </w:tc>
        <w:tc>
          <w:tcPr>
            <w:tcW w:w="2514" w:type="dxa"/>
            <w:tcBorders>
              <w:top w:val="nil"/>
              <w:left w:val="nil"/>
              <w:bottom w:val="single" w:sz="4" w:space="0" w:color="auto"/>
              <w:right w:val="single" w:sz="4" w:space="0" w:color="auto"/>
            </w:tcBorders>
            <w:shd w:val="clear" w:color="auto" w:fill="FF0000"/>
            <w:noWrap/>
            <w:vAlign w:val="center"/>
            <w:hideMark/>
          </w:tcPr>
          <w:p w14:paraId="60F980AB" w14:textId="77777777" w:rsidR="00536A65" w:rsidRPr="00A53FCC" w:rsidRDefault="00536A65" w:rsidP="00536A65">
            <w:pPr>
              <w:widowControl/>
              <w:spacing w:line="240" w:lineRule="auto"/>
              <w:ind w:firstLine="0"/>
              <w:jc w:val="center"/>
              <w:rPr>
                <w:rFonts w:ascii="Calibri" w:eastAsia="Times New Roman" w:hAnsi="Calibri"/>
                <w:color w:val="000000"/>
                <w:lang w:eastAsia="ru-RU"/>
              </w:rPr>
            </w:pPr>
            <w:r w:rsidRPr="00A53FCC">
              <w:rPr>
                <w:rFonts w:eastAsia="Times New Roman"/>
                <w:color w:val="000000"/>
                <w:sz w:val="20"/>
                <w:szCs w:val="20"/>
                <w:lang w:eastAsia="ru-RU"/>
              </w:rPr>
              <w:t>Н/Д</w:t>
            </w:r>
          </w:p>
        </w:tc>
        <w:tc>
          <w:tcPr>
            <w:tcW w:w="2514" w:type="dxa"/>
            <w:tcBorders>
              <w:top w:val="nil"/>
              <w:left w:val="nil"/>
              <w:bottom w:val="single" w:sz="4" w:space="0" w:color="auto"/>
              <w:right w:val="single" w:sz="4" w:space="0" w:color="auto"/>
            </w:tcBorders>
            <w:shd w:val="clear" w:color="auto" w:fill="FF0000"/>
            <w:noWrap/>
            <w:vAlign w:val="center"/>
            <w:hideMark/>
          </w:tcPr>
          <w:p w14:paraId="5ECA1515"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Н/Д</w:t>
            </w:r>
          </w:p>
        </w:tc>
      </w:tr>
      <w:tr w:rsidR="00536A65" w:rsidRPr="00A53FCC" w14:paraId="78CA092E" w14:textId="77777777" w:rsidTr="008A08AF">
        <w:trPr>
          <w:trHeight w:val="20"/>
          <w:jc w:val="center"/>
        </w:trPr>
        <w:tc>
          <w:tcPr>
            <w:tcW w:w="943" w:type="dxa"/>
            <w:tcBorders>
              <w:top w:val="nil"/>
              <w:left w:val="single" w:sz="4" w:space="0" w:color="auto"/>
              <w:bottom w:val="single" w:sz="4" w:space="0" w:color="auto"/>
              <w:right w:val="single" w:sz="4" w:space="0" w:color="auto"/>
            </w:tcBorders>
            <w:shd w:val="clear" w:color="auto" w:fill="auto"/>
            <w:noWrap/>
            <w:vAlign w:val="center"/>
            <w:hideMark/>
          </w:tcPr>
          <w:p w14:paraId="1C102972"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18</w:t>
            </w:r>
          </w:p>
        </w:tc>
        <w:tc>
          <w:tcPr>
            <w:tcW w:w="3374" w:type="dxa"/>
            <w:tcBorders>
              <w:top w:val="nil"/>
              <w:left w:val="nil"/>
              <w:bottom w:val="single" w:sz="4" w:space="0" w:color="auto"/>
              <w:right w:val="single" w:sz="4" w:space="0" w:color="auto"/>
            </w:tcBorders>
            <w:shd w:val="clear" w:color="auto" w:fill="auto"/>
            <w:vAlign w:val="center"/>
            <w:hideMark/>
          </w:tcPr>
          <w:p w14:paraId="3312B6CF"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Котельная МОУ ООШ №4</w:t>
            </w:r>
          </w:p>
        </w:tc>
        <w:tc>
          <w:tcPr>
            <w:tcW w:w="2514" w:type="dxa"/>
            <w:tcBorders>
              <w:top w:val="nil"/>
              <w:left w:val="nil"/>
              <w:bottom w:val="single" w:sz="4" w:space="0" w:color="auto"/>
              <w:right w:val="single" w:sz="4" w:space="0" w:color="auto"/>
            </w:tcBorders>
            <w:shd w:val="clear" w:color="auto" w:fill="FF0000"/>
            <w:noWrap/>
            <w:vAlign w:val="center"/>
            <w:hideMark/>
          </w:tcPr>
          <w:p w14:paraId="6FFBE61C" w14:textId="77777777" w:rsidR="00536A65" w:rsidRPr="00A53FCC" w:rsidRDefault="00536A65" w:rsidP="00536A65">
            <w:pPr>
              <w:widowControl/>
              <w:spacing w:line="240" w:lineRule="auto"/>
              <w:ind w:firstLine="0"/>
              <w:jc w:val="center"/>
              <w:rPr>
                <w:rFonts w:ascii="Calibri" w:eastAsia="Times New Roman" w:hAnsi="Calibri"/>
                <w:color w:val="000000"/>
                <w:lang w:eastAsia="ru-RU"/>
              </w:rPr>
            </w:pPr>
            <w:r w:rsidRPr="00A53FCC">
              <w:rPr>
                <w:rFonts w:eastAsia="Times New Roman"/>
                <w:color w:val="000000"/>
                <w:sz w:val="20"/>
                <w:szCs w:val="20"/>
                <w:lang w:eastAsia="ru-RU"/>
              </w:rPr>
              <w:t>Н/Д</w:t>
            </w:r>
          </w:p>
        </w:tc>
        <w:tc>
          <w:tcPr>
            <w:tcW w:w="2514" w:type="dxa"/>
            <w:tcBorders>
              <w:top w:val="nil"/>
              <w:left w:val="nil"/>
              <w:bottom w:val="single" w:sz="4" w:space="0" w:color="auto"/>
              <w:right w:val="single" w:sz="4" w:space="0" w:color="auto"/>
            </w:tcBorders>
            <w:shd w:val="clear" w:color="auto" w:fill="FF0000"/>
            <w:noWrap/>
            <w:vAlign w:val="center"/>
            <w:hideMark/>
          </w:tcPr>
          <w:p w14:paraId="2DB7A1E1" w14:textId="77777777" w:rsidR="00536A65" w:rsidRPr="00A53FCC" w:rsidRDefault="00536A65" w:rsidP="00536A65">
            <w:pPr>
              <w:widowControl/>
              <w:spacing w:line="240" w:lineRule="auto"/>
              <w:ind w:firstLine="0"/>
              <w:jc w:val="center"/>
              <w:rPr>
                <w:rFonts w:eastAsia="Times New Roman"/>
                <w:color w:val="000000"/>
                <w:sz w:val="20"/>
                <w:szCs w:val="20"/>
                <w:lang w:eastAsia="ru-RU"/>
              </w:rPr>
            </w:pPr>
            <w:r w:rsidRPr="00A53FCC">
              <w:rPr>
                <w:rFonts w:eastAsia="Times New Roman"/>
                <w:color w:val="000000"/>
                <w:sz w:val="20"/>
                <w:szCs w:val="20"/>
                <w:lang w:eastAsia="ru-RU"/>
              </w:rPr>
              <w:t>Н/Д</w:t>
            </w:r>
          </w:p>
        </w:tc>
      </w:tr>
    </w:tbl>
    <w:p w14:paraId="79CF1EBF" w14:textId="77777777" w:rsidR="00536A65" w:rsidRPr="00A53FCC" w:rsidRDefault="00536A65" w:rsidP="00536A65">
      <w:pPr>
        <w:tabs>
          <w:tab w:val="left" w:pos="1290"/>
        </w:tabs>
        <w:ind w:firstLine="0"/>
      </w:pPr>
      <w:r w:rsidRPr="00A53FCC">
        <w:t>* – данные не предоставлены</w:t>
      </w:r>
    </w:p>
    <w:p w14:paraId="19DB7B1A" w14:textId="77777777" w:rsidR="00E73944" w:rsidRPr="00A53FCC" w:rsidRDefault="009C13FB" w:rsidP="00EE44BE">
      <w:pPr>
        <w:pStyle w:val="14"/>
      </w:pPr>
      <w:r w:rsidRPr="00A53FCC">
        <w:lastRenderedPageBreak/>
        <w:tab/>
      </w:r>
      <w:r w:rsidRPr="00A53FCC">
        <w:tab/>
      </w:r>
      <w:r w:rsidRPr="00A53FCC">
        <w:tab/>
      </w:r>
      <w:bookmarkStart w:id="5" w:name="_Toc148933245"/>
      <w:r w:rsidRPr="00A53FCC">
        <w:t>АВАРИЙНЫЕ ЗАПАСЫ ТОПЛИВА</w:t>
      </w:r>
      <w:bookmarkEnd w:id="5"/>
    </w:p>
    <w:p w14:paraId="140E55B6" w14:textId="77777777" w:rsidR="00900984" w:rsidRPr="00A53FCC" w:rsidRDefault="00900984" w:rsidP="00900984">
      <w:pPr>
        <w:tabs>
          <w:tab w:val="left" w:pos="1290"/>
        </w:tabs>
      </w:pPr>
      <w:r w:rsidRPr="00A53FCC">
        <w:t>Аварийным топливом для котлов, работающих на газе и растопочным топливом для котлов, работающих на угле, является топочный мазут М-100.</w:t>
      </w:r>
    </w:p>
    <w:p w14:paraId="04FAE29D" w14:textId="77777777" w:rsidR="00900984" w:rsidRPr="00A53FCC" w:rsidRDefault="00900984" w:rsidP="00900984">
      <w:pPr>
        <w:tabs>
          <w:tab w:val="left" w:pos="1290"/>
        </w:tabs>
      </w:pPr>
      <w:r w:rsidRPr="00A53FCC">
        <w:t>Запасы аварийного топлива (дизельного или газотурбинного) создаются на тепловых электростанциях, парогазовые установки и (или) газотурбинные установки которых используют газ в качестве основного вида топлива, для поддержания работы при полном отсутствии основного топлива от трех до пяти суток.</w:t>
      </w:r>
    </w:p>
    <w:p w14:paraId="27D45D0E" w14:textId="77777777" w:rsidR="00900984" w:rsidRPr="00A53FCC" w:rsidRDefault="00900984" w:rsidP="00900984">
      <w:pPr>
        <w:tabs>
          <w:tab w:val="left" w:pos="1290"/>
        </w:tabs>
      </w:pPr>
      <w:r w:rsidRPr="00A53FCC">
        <w:t>Владельцы тепловых электростанций, которые используют в качестве основного вида топлива газ, или владельцы тепловых электростанций, которые получают мазут по трубопроводу, непосредственно соединяющему их с нефтеперерабатывающим заводом, создают ННЗТ, который должен обеспечивать работу тепловых электростанций в режиме выживания в течение трех суток.</w:t>
      </w:r>
    </w:p>
    <w:p w14:paraId="1902A885" w14:textId="77777777" w:rsidR="00E73944" w:rsidRPr="00A53FCC" w:rsidRDefault="00900984" w:rsidP="00900984">
      <w:pPr>
        <w:tabs>
          <w:tab w:val="left" w:pos="1290"/>
        </w:tabs>
      </w:pPr>
      <w:r w:rsidRPr="00A53FCC">
        <w:t>Запасы аварийного топлива рассчитаны на трехсуточный период по максимально-часовому расходу топлива в зимний период функционирования источников теплоснабжения.</w:t>
      </w:r>
    </w:p>
    <w:p w14:paraId="1607C645" w14:textId="77777777" w:rsidR="00900984" w:rsidRPr="00A53FCC" w:rsidRDefault="001F16C6" w:rsidP="00900984">
      <w:pPr>
        <w:tabs>
          <w:tab w:val="left" w:pos="1290"/>
        </w:tabs>
      </w:pPr>
      <w:r w:rsidRPr="00A53FCC">
        <w:t xml:space="preserve">Аварийный вид топлива </w:t>
      </w:r>
      <w:r w:rsidR="007668FF" w:rsidRPr="00A53FCC">
        <w:t>в г. Кыштым, по имеющимся данным, присутствует только на котельной ООО «</w:t>
      </w:r>
      <w:r w:rsidR="00D10058" w:rsidRPr="00A53FCC">
        <w:t>ЦЕНТР</w:t>
      </w:r>
      <w:r w:rsidR="007668FF" w:rsidRPr="00A53FCC">
        <w:t xml:space="preserve">» (пос. </w:t>
      </w:r>
      <w:proofErr w:type="spellStart"/>
      <w:r w:rsidR="007668FF" w:rsidRPr="00A53FCC">
        <w:t>Тайгинка</w:t>
      </w:r>
      <w:proofErr w:type="spellEnd"/>
      <w:r w:rsidR="007668FF" w:rsidRPr="00A53FCC">
        <w:t>). В качестве аварийного используется дизельное топливо.</w:t>
      </w:r>
      <w:r w:rsidRPr="00A53FCC">
        <w:t xml:space="preserve"> Утвержденный норматив запаса данного вида топлива составляет </w:t>
      </w:r>
      <w:r w:rsidR="00D10058" w:rsidRPr="00A53FCC">
        <w:t>10,</w:t>
      </w:r>
      <w:proofErr w:type="gramStart"/>
      <w:r w:rsidR="00D10058" w:rsidRPr="00A53FCC">
        <w:t xml:space="preserve">8 </w:t>
      </w:r>
      <w:r w:rsidR="007668FF" w:rsidRPr="00A53FCC">
        <w:t> </w:t>
      </w:r>
      <w:r w:rsidRPr="00A53FCC">
        <w:t>т.</w:t>
      </w:r>
      <w:proofErr w:type="gramEnd"/>
    </w:p>
    <w:p w14:paraId="434DF146" w14:textId="77777777" w:rsidR="00900984" w:rsidRPr="00A53FCC" w:rsidRDefault="00900984" w:rsidP="00900984">
      <w:pPr>
        <w:tabs>
          <w:tab w:val="left" w:pos="1290"/>
        </w:tabs>
      </w:pPr>
    </w:p>
    <w:p w14:paraId="202DEAB7" w14:textId="77777777" w:rsidR="00900984" w:rsidRPr="00A53FCC" w:rsidRDefault="00900984" w:rsidP="00900984">
      <w:pPr>
        <w:tabs>
          <w:tab w:val="left" w:pos="1290"/>
        </w:tabs>
      </w:pPr>
    </w:p>
    <w:p w14:paraId="1C92319E" w14:textId="77777777" w:rsidR="00900984" w:rsidRPr="00A53FCC" w:rsidRDefault="00900984" w:rsidP="00900984">
      <w:pPr>
        <w:pStyle w:val="14"/>
      </w:pPr>
      <w:r w:rsidRPr="00A53FCC">
        <w:lastRenderedPageBreak/>
        <w:tab/>
      </w:r>
      <w:r w:rsidRPr="00A53FCC">
        <w:tab/>
      </w:r>
      <w:r w:rsidRPr="00A53FCC">
        <w:tab/>
      </w:r>
      <w:bookmarkStart w:id="6" w:name="_Toc148933246"/>
      <w:r w:rsidR="00CF246F" w:rsidRPr="00A53FCC">
        <w:t>АНАЛИЗ ИСПОЛЬЗОВАНИЯ ВОЗОБНОВЛЯЕМЫХ ИСТОЧНИКОВ ЭНЕРГИИ, А ТАКЖЕ МЕСТНЫХ ВИДОВ ТОПЛИВА</w:t>
      </w:r>
      <w:bookmarkEnd w:id="6"/>
    </w:p>
    <w:p w14:paraId="2F864AA6" w14:textId="77777777" w:rsidR="00900984" w:rsidRPr="00A53FCC" w:rsidRDefault="00900984" w:rsidP="00900984">
      <w:pPr>
        <w:tabs>
          <w:tab w:val="left" w:pos="1290"/>
        </w:tabs>
      </w:pPr>
      <w:r w:rsidRPr="00A53FCC">
        <w:t xml:space="preserve">В соответствии с </w:t>
      </w:r>
      <w:proofErr w:type="spellStart"/>
      <w:r w:rsidRPr="00A53FCC">
        <w:t>пп</w:t>
      </w:r>
      <w:proofErr w:type="spellEnd"/>
      <w:r w:rsidRPr="00A53FCC">
        <w:t>. к) п. 10 Требований к схемам теплоснабжения, в составе схемы теплоснабжения должен быть выполнен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14:paraId="4DEA8A63" w14:textId="77777777" w:rsidR="00900984" w:rsidRPr="00A53FCC" w:rsidRDefault="00900984" w:rsidP="00900984">
      <w:pPr>
        <w:tabs>
          <w:tab w:val="left" w:pos="1290"/>
        </w:tabs>
      </w:pPr>
      <w:r w:rsidRPr="00A53FCC">
        <w:t>Определения указанных источников энергии и видов топлива также приведены в Требованиях к схемам теплоснабжения, в соответствии с пунктом 2 которых:</w:t>
      </w:r>
    </w:p>
    <w:p w14:paraId="39CBC7C4" w14:textId="77777777" w:rsidR="00900984" w:rsidRPr="00A53FCC" w:rsidRDefault="00900984" w:rsidP="00900984">
      <w:pPr>
        <w:tabs>
          <w:tab w:val="left" w:pos="1290"/>
        </w:tabs>
      </w:pPr>
      <w:r w:rsidRPr="00A53FCC">
        <w:t>и) "возобновляемые источники энергии" – энергия солнца, энергия ветра, энергия вод (в том числе энергия сточных вод), за исключением случаев использования такой энергии на гидроаккумулирующих электроэнергетических станциях, энергия приливов, энергия волн водных объектов, в том числе водоемов, рек, морей, океанов, геотермальная энергия с использованием природных подземных теплоносителей, низкопотенциальная тепловая энергия земли, воздуха, воды с использованием специальных теплоносителей, биомасса, включающая в себя специально выращенные для получения энергии растения, в том числе деревья, а также отходы производства и потребления, за исключением отходов, полученных в процессе использования углеводородного сырья и топлива, биогаз, газ, выделяемый отходами производства и потребления на свалках таких отходов, газ, образующийся на угольных разработках;</w:t>
      </w:r>
    </w:p>
    <w:p w14:paraId="59BB6ED6" w14:textId="77777777" w:rsidR="00900984" w:rsidRPr="00A53FCC" w:rsidRDefault="00900984" w:rsidP="00900984">
      <w:pPr>
        <w:tabs>
          <w:tab w:val="left" w:pos="1290"/>
        </w:tabs>
      </w:pPr>
      <w:r w:rsidRPr="00A53FCC">
        <w:t>к) местные виды топлива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14:paraId="0697F045" w14:textId="77777777" w:rsidR="00CF246F" w:rsidRPr="00A53FCC" w:rsidRDefault="007668FF" w:rsidP="00900984">
      <w:pPr>
        <w:tabs>
          <w:tab w:val="left" w:pos="1290"/>
        </w:tabs>
      </w:pPr>
      <w:r w:rsidRPr="00A53FCC">
        <w:t>По имеющимся данным, на котельных г. Кыштым возобновляемые и местные виды топлив не используются.</w:t>
      </w:r>
    </w:p>
    <w:p w14:paraId="0DE94975" w14:textId="77777777" w:rsidR="00CF246F" w:rsidRPr="00A53FCC" w:rsidRDefault="00CF246F" w:rsidP="00900984">
      <w:pPr>
        <w:tabs>
          <w:tab w:val="left" w:pos="1290"/>
        </w:tabs>
      </w:pPr>
    </w:p>
    <w:p w14:paraId="49B3BE6F" w14:textId="77777777" w:rsidR="007C7389" w:rsidRPr="00A53FCC" w:rsidRDefault="007C7389" w:rsidP="00B36E84">
      <w:pPr>
        <w:sectPr w:rsidR="007C7389" w:rsidRPr="00A53FCC" w:rsidSect="00B36E84">
          <w:footerReference w:type="even" r:id="rId15"/>
          <w:pgSz w:w="11907" w:h="16840" w:code="9"/>
          <w:pgMar w:top="1134" w:right="851" w:bottom="1134" w:left="1701" w:header="567" w:footer="567" w:gutter="0"/>
          <w:cols w:space="708"/>
          <w:docGrid w:linePitch="360"/>
        </w:sectPr>
      </w:pPr>
    </w:p>
    <w:tbl>
      <w:tblPr>
        <w:tblW w:w="0" w:type="auto"/>
        <w:tblLook w:val="04A0" w:firstRow="1" w:lastRow="0" w:firstColumn="1" w:lastColumn="0" w:noHBand="0" w:noVBand="1"/>
      </w:tblPr>
      <w:tblGrid>
        <w:gridCol w:w="3603"/>
        <w:gridCol w:w="2021"/>
        <w:gridCol w:w="1116"/>
        <w:gridCol w:w="1116"/>
        <w:gridCol w:w="1116"/>
        <w:gridCol w:w="1116"/>
        <w:gridCol w:w="1116"/>
        <w:gridCol w:w="1116"/>
        <w:gridCol w:w="1116"/>
        <w:gridCol w:w="1116"/>
      </w:tblGrid>
      <w:tr w:rsidR="003574B5" w:rsidRPr="003574B5" w14:paraId="7C9CB203" w14:textId="77777777" w:rsidTr="005A0C13">
        <w:trPr>
          <w:trHeight w:val="78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35B3B6"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lastRenderedPageBreak/>
              <w:t>Показатель</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3C19EA"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Единица измерения</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ABB2D2D"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2018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9C10B42"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2019</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DD9E32D"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AED2D76"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7F5C1EF"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A1DE542"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F1035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41A362B"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2025</w:t>
            </w:r>
          </w:p>
        </w:tc>
      </w:tr>
      <w:tr w:rsidR="003574B5" w:rsidRPr="003574B5" w14:paraId="3EE3E195" w14:textId="77777777" w:rsidTr="005A0C13">
        <w:trPr>
          <w:trHeight w:val="330"/>
        </w:trPr>
        <w:tc>
          <w:tcPr>
            <w:tcW w:w="0" w:type="auto"/>
            <w:gridSpan w:val="10"/>
            <w:tcBorders>
              <w:top w:val="single" w:sz="8" w:space="0" w:color="auto"/>
              <w:left w:val="single" w:sz="8" w:space="0" w:color="auto"/>
              <w:bottom w:val="single" w:sz="8" w:space="0" w:color="auto"/>
              <w:right w:val="nil"/>
            </w:tcBorders>
            <w:shd w:val="clear" w:color="000000" w:fill="BFBFBF"/>
            <w:vAlign w:val="center"/>
            <w:hideMark/>
          </w:tcPr>
          <w:p w14:paraId="2266053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Котельные АО «</w:t>
            </w:r>
            <w:proofErr w:type="spellStart"/>
            <w:r w:rsidRPr="003574B5">
              <w:rPr>
                <w:rFonts w:eastAsia="Times New Roman"/>
                <w:b/>
                <w:bCs/>
                <w:sz w:val="20"/>
                <w:szCs w:val="20"/>
                <w:lang w:eastAsia="ru-RU"/>
              </w:rPr>
              <w:t>Челябкоммунэнерго</w:t>
            </w:r>
            <w:proofErr w:type="spellEnd"/>
            <w:r w:rsidRPr="003574B5">
              <w:rPr>
                <w:rFonts w:eastAsia="Times New Roman"/>
                <w:b/>
                <w:bCs/>
                <w:sz w:val="20"/>
                <w:szCs w:val="20"/>
                <w:lang w:eastAsia="ru-RU"/>
              </w:rPr>
              <w:t>»</w:t>
            </w:r>
          </w:p>
        </w:tc>
      </w:tr>
      <w:tr w:rsidR="003574B5" w:rsidRPr="003574B5" w14:paraId="6C69F135"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4751E49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2BBBA8C3"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1</w:t>
            </w:r>
          </w:p>
        </w:tc>
        <w:tc>
          <w:tcPr>
            <w:tcW w:w="0" w:type="auto"/>
            <w:gridSpan w:val="8"/>
            <w:tcBorders>
              <w:top w:val="single" w:sz="8" w:space="0" w:color="auto"/>
              <w:left w:val="nil"/>
              <w:bottom w:val="single" w:sz="8" w:space="0" w:color="auto"/>
              <w:right w:val="nil"/>
            </w:tcBorders>
            <w:shd w:val="clear" w:color="000000" w:fill="95B3D7"/>
            <w:vAlign w:val="center"/>
            <w:hideMark/>
          </w:tcPr>
          <w:p w14:paraId="5945F8E3"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 xml:space="preserve">Котельная № 1 </w:t>
            </w:r>
          </w:p>
        </w:tc>
      </w:tr>
      <w:tr w:rsidR="003574B5" w:rsidRPr="003574B5" w14:paraId="2F5C65B4"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375768C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3C11192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B66D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1F8365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0EC91D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129627</w:t>
            </w:r>
          </w:p>
        </w:tc>
        <w:tc>
          <w:tcPr>
            <w:tcW w:w="0" w:type="auto"/>
            <w:tcBorders>
              <w:top w:val="nil"/>
              <w:left w:val="nil"/>
              <w:bottom w:val="single" w:sz="8" w:space="0" w:color="auto"/>
              <w:right w:val="single" w:sz="8" w:space="0" w:color="auto"/>
            </w:tcBorders>
            <w:shd w:val="clear" w:color="000000" w:fill="FFFFFF"/>
            <w:noWrap/>
            <w:vAlign w:val="center"/>
            <w:hideMark/>
          </w:tcPr>
          <w:p w14:paraId="54901A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121 226,00</w:t>
            </w:r>
          </w:p>
        </w:tc>
        <w:tc>
          <w:tcPr>
            <w:tcW w:w="0" w:type="auto"/>
            <w:tcBorders>
              <w:top w:val="nil"/>
              <w:left w:val="nil"/>
              <w:bottom w:val="single" w:sz="8" w:space="0" w:color="auto"/>
              <w:right w:val="single" w:sz="8" w:space="0" w:color="auto"/>
            </w:tcBorders>
            <w:shd w:val="clear" w:color="000000" w:fill="FFFFFF"/>
            <w:noWrap/>
            <w:vAlign w:val="center"/>
            <w:hideMark/>
          </w:tcPr>
          <w:p w14:paraId="37460A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122 248,60</w:t>
            </w:r>
          </w:p>
        </w:tc>
        <w:tc>
          <w:tcPr>
            <w:tcW w:w="0" w:type="auto"/>
            <w:tcBorders>
              <w:top w:val="nil"/>
              <w:left w:val="nil"/>
              <w:bottom w:val="single" w:sz="8" w:space="0" w:color="auto"/>
              <w:right w:val="single" w:sz="8" w:space="0" w:color="auto"/>
            </w:tcBorders>
            <w:shd w:val="clear" w:color="000000" w:fill="FFFFFF"/>
            <w:noWrap/>
            <w:vAlign w:val="center"/>
            <w:hideMark/>
          </w:tcPr>
          <w:p w14:paraId="151AF1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136 066,54</w:t>
            </w:r>
          </w:p>
        </w:tc>
        <w:tc>
          <w:tcPr>
            <w:tcW w:w="0" w:type="auto"/>
            <w:tcBorders>
              <w:top w:val="nil"/>
              <w:left w:val="nil"/>
              <w:bottom w:val="single" w:sz="8" w:space="0" w:color="auto"/>
              <w:right w:val="single" w:sz="8" w:space="0" w:color="auto"/>
            </w:tcBorders>
            <w:shd w:val="clear" w:color="000000" w:fill="FFFFFF"/>
            <w:noWrap/>
            <w:vAlign w:val="center"/>
            <w:hideMark/>
          </w:tcPr>
          <w:p w14:paraId="45B0F2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125 466,22</w:t>
            </w:r>
          </w:p>
        </w:tc>
        <w:tc>
          <w:tcPr>
            <w:tcW w:w="0" w:type="auto"/>
            <w:tcBorders>
              <w:top w:val="nil"/>
              <w:left w:val="nil"/>
              <w:bottom w:val="single" w:sz="8" w:space="0" w:color="auto"/>
              <w:right w:val="single" w:sz="8" w:space="0" w:color="auto"/>
            </w:tcBorders>
            <w:shd w:val="clear" w:color="auto" w:fill="auto"/>
            <w:noWrap/>
            <w:vAlign w:val="center"/>
            <w:hideMark/>
          </w:tcPr>
          <w:p w14:paraId="304B820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120 324,83</w:t>
            </w:r>
          </w:p>
        </w:tc>
        <w:tc>
          <w:tcPr>
            <w:tcW w:w="0" w:type="auto"/>
            <w:tcBorders>
              <w:top w:val="nil"/>
              <w:left w:val="nil"/>
              <w:bottom w:val="single" w:sz="8" w:space="0" w:color="auto"/>
              <w:right w:val="single" w:sz="8" w:space="0" w:color="auto"/>
            </w:tcBorders>
            <w:shd w:val="clear" w:color="auto" w:fill="auto"/>
            <w:noWrap/>
            <w:vAlign w:val="center"/>
            <w:hideMark/>
          </w:tcPr>
          <w:p w14:paraId="5BC756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129 061,03</w:t>
            </w:r>
          </w:p>
        </w:tc>
        <w:tc>
          <w:tcPr>
            <w:tcW w:w="0" w:type="auto"/>
            <w:tcBorders>
              <w:top w:val="nil"/>
              <w:left w:val="nil"/>
              <w:bottom w:val="single" w:sz="8" w:space="0" w:color="auto"/>
              <w:right w:val="single" w:sz="8" w:space="0" w:color="auto"/>
            </w:tcBorders>
            <w:shd w:val="clear" w:color="auto" w:fill="auto"/>
            <w:noWrap/>
            <w:vAlign w:val="center"/>
            <w:hideMark/>
          </w:tcPr>
          <w:p w14:paraId="093B1E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111 215,07</w:t>
            </w:r>
          </w:p>
        </w:tc>
      </w:tr>
      <w:tr w:rsidR="003574B5" w:rsidRPr="003574B5" w14:paraId="4C1094A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FE39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11FDDD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5315FD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126947 </w:t>
            </w:r>
          </w:p>
        </w:tc>
        <w:tc>
          <w:tcPr>
            <w:tcW w:w="0" w:type="auto"/>
            <w:tcBorders>
              <w:top w:val="nil"/>
              <w:left w:val="nil"/>
              <w:bottom w:val="single" w:sz="8" w:space="0" w:color="auto"/>
              <w:right w:val="single" w:sz="8" w:space="0" w:color="auto"/>
            </w:tcBorders>
            <w:shd w:val="clear" w:color="000000" w:fill="FFFFFF"/>
            <w:noWrap/>
            <w:vAlign w:val="center"/>
            <w:hideMark/>
          </w:tcPr>
          <w:p w14:paraId="0DAE30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118 723,00</w:t>
            </w:r>
          </w:p>
        </w:tc>
        <w:tc>
          <w:tcPr>
            <w:tcW w:w="0" w:type="auto"/>
            <w:tcBorders>
              <w:top w:val="nil"/>
              <w:left w:val="nil"/>
              <w:bottom w:val="single" w:sz="8" w:space="0" w:color="auto"/>
              <w:right w:val="single" w:sz="8" w:space="0" w:color="auto"/>
            </w:tcBorders>
            <w:shd w:val="clear" w:color="000000" w:fill="FFFFFF"/>
            <w:noWrap/>
            <w:vAlign w:val="center"/>
            <w:hideMark/>
          </w:tcPr>
          <w:p w14:paraId="6E826D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119 724,56</w:t>
            </w:r>
          </w:p>
        </w:tc>
        <w:tc>
          <w:tcPr>
            <w:tcW w:w="0" w:type="auto"/>
            <w:tcBorders>
              <w:top w:val="nil"/>
              <w:left w:val="nil"/>
              <w:bottom w:val="single" w:sz="8" w:space="0" w:color="auto"/>
              <w:right w:val="single" w:sz="8" w:space="0" w:color="auto"/>
            </w:tcBorders>
            <w:shd w:val="clear" w:color="000000" w:fill="FFFFFF"/>
            <w:noWrap/>
            <w:vAlign w:val="center"/>
            <w:hideMark/>
          </w:tcPr>
          <w:p w14:paraId="1CBFE6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133 624,85</w:t>
            </w:r>
          </w:p>
        </w:tc>
        <w:tc>
          <w:tcPr>
            <w:tcW w:w="0" w:type="auto"/>
            <w:tcBorders>
              <w:top w:val="nil"/>
              <w:left w:val="nil"/>
              <w:bottom w:val="single" w:sz="8" w:space="0" w:color="auto"/>
              <w:right w:val="single" w:sz="8" w:space="0" w:color="auto"/>
            </w:tcBorders>
            <w:shd w:val="clear" w:color="000000" w:fill="FFFFFF"/>
            <w:noWrap/>
            <w:vAlign w:val="center"/>
            <w:hideMark/>
          </w:tcPr>
          <w:p w14:paraId="08FBA3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123 214,75</w:t>
            </w:r>
          </w:p>
        </w:tc>
        <w:tc>
          <w:tcPr>
            <w:tcW w:w="0" w:type="auto"/>
            <w:tcBorders>
              <w:top w:val="nil"/>
              <w:left w:val="nil"/>
              <w:bottom w:val="single" w:sz="8" w:space="0" w:color="auto"/>
              <w:right w:val="single" w:sz="8" w:space="0" w:color="auto"/>
            </w:tcBorders>
            <w:shd w:val="clear" w:color="auto" w:fill="auto"/>
            <w:noWrap/>
            <w:vAlign w:val="center"/>
            <w:hideMark/>
          </w:tcPr>
          <w:p w14:paraId="38B009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118 165,62</w:t>
            </w:r>
          </w:p>
        </w:tc>
        <w:tc>
          <w:tcPr>
            <w:tcW w:w="0" w:type="auto"/>
            <w:tcBorders>
              <w:top w:val="nil"/>
              <w:left w:val="nil"/>
              <w:bottom w:val="single" w:sz="8" w:space="0" w:color="auto"/>
              <w:right w:val="single" w:sz="8" w:space="0" w:color="auto"/>
            </w:tcBorders>
            <w:shd w:val="clear" w:color="auto" w:fill="auto"/>
            <w:noWrap/>
            <w:vAlign w:val="center"/>
            <w:hideMark/>
          </w:tcPr>
          <w:p w14:paraId="545FF1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126 801,19</w:t>
            </w:r>
          </w:p>
        </w:tc>
        <w:tc>
          <w:tcPr>
            <w:tcW w:w="0" w:type="auto"/>
            <w:tcBorders>
              <w:top w:val="nil"/>
              <w:left w:val="nil"/>
              <w:bottom w:val="single" w:sz="8" w:space="0" w:color="auto"/>
              <w:right w:val="single" w:sz="8" w:space="0" w:color="auto"/>
            </w:tcBorders>
            <w:shd w:val="clear" w:color="auto" w:fill="auto"/>
            <w:noWrap/>
            <w:vAlign w:val="center"/>
            <w:hideMark/>
          </w:tcPr>
          <w:p w14:paraId="7FCF3A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108 955,23</w:t>
            </w:r>
          </w:p>
        </w:tc>
      </w:tr>
      <w:tr w:rsidR="003574B5" w:rsidRPr="003574B5" w14:paraId="2C02DDB8"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3324C3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247D70C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7B5D658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109 701,00</w:t>
            </w:r>
          </w:p>
        </w:tc>
        <w:tc>
          <w:tcPr>
            <w:tcW w:w="0" w:type="auto"/>
            <w:tcBorders>
              <w:top w:val="nil"/>
              <w:left w:val="nil"/>
              <w:bottom w:val="single" w:sz="8" w:space="0" w:color="auto"/>
              <w:right w:val="single" w:sz="8" w:space="0" w:color="auto"/>
            </w:tcBorders>
            <w:shd w:val="clear" w:color="auto" w:fill="auto"/>
            <w:noWrap/>
            <w:vAlign w:val="center"/>
            <w:hideMark/>
          </w:tcPr>
          <w:p w14:paraId="490CCB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104 613,00</w:t>
            </w:r>
          </w:p>
        </w:tc>
        <w:tc>
          <w:tcPr>
            <w:tcW w:w="0" w:type="auto"/>
            <w:tcBorders>
              <w:top w:val="nil"/>
              <w:left w:val="nil"/>
              <w:bottom w:val="single" w:sz="8" w:space="0" w:color="auto"/>
              <w:right w:val="single" w:sz="8" w:space="0" w:color="auto"/>
            </w:tcBorders>
            <w:shd w:val="clear" w:color="auto" w:fill="auto"/>
            <w:noWrap/>
            <w:vAlign w:val="center"/>
            <w:hideMark/>
          </w:tcPr>
          <w:p w14:paraId="0AF9164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101 507,77</w:t>
            </w:r>
          </w:p>
        </w:tc>
        <w:tc>
          <w:tcPr>
            <w:tcW w:w="0" w:type="auto"/>
            <w:tcBorders>
              <w:top w:val="nil"/>
              <w:left w:val="nil"/>
              <w:bottom w:val="single" w:sz="8" w:space="0" w:color="auto"/>
              <w:right w:val="single" w:sz="8" w:space="0" w:color="auto"/>
            </w:tcBorders>
            <w:shd w:val="clear" w:color="auto" w:fill="auto"/>
            <w:noWrap/>
            <w:vAlign w:val="center"/>
            <w:hideMark/>
          </w:tcPr>
          <w:p w14:paraId="10D946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111 253,44</w:t>
            </w:r>
          </w:p>
        </w:tc>
        <w:tc>
          <w:tcPr>
            <w:tcW w:w="0" w:type="auto"/>
            <w:tcBorders>
              <w:top w:val="nil"/>
              <w:left w:val="nil"/>
              <w:bottom w:val="single" w:sz="8" w:space="0" w:color="auto"/>
              <w:right w:val="single" w:sz="8" w:space="0" w:color="auto"/>
            </w:tcBorders>
            <w:shd w:val="clear" w:color="auto" w:fill="auto"/>
            <w:noWrap/>
            <w:vAlign w:val="center"/>
            <w:hideMark/>
          </w:tcPr>
          <w:p w14:paraId="7A7109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108 858,32</w:t>
            </w:r>
          </w:p>
        </w:tc>
        <w:tc>
          <w:tcPr>
            <w:tcW w:w="0" w:type="auto"/>
            <w:tcBorders>
              <w:top w:val="nil"/>
              <w:left w:val="nil"/>
              <w:bottom w:val="single" w:sz="8" w:space="0" w:color="auto"/>
              <w:right w:val="single" w:sz="8" w:space="0" w:color="auto"/>
            </w:tcBorders>
            <w:shd w:val="clear" w:color="auto" w:fill="auto"/>
            <w:noWrap/>
            <w:vAlign w:val="center"/>
            <w:hideMark/>
          </w:tcPr>
          <w:p w14:paraId="5D83EF1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100 054,32</w:t>
            </w:r>
          </w:p>
        </w:tc>
        <w:tc>
          <w:tcPr>
            <w:tcW w:w="0" w:type="auto"/>
            <w:tcBorders>
              <w:top w:val="nil"/>
              <w:left w:val="nil"/>
              <w:bottom w:val="single" w:sz="8" w:space="0" w:color="auto"/>
              <w:right w:val="single" w:sz="8" w:space="0" w:color="auto"/>
            </w:tcBorders>
            <w:shd w:val="clear" w:color="auto" w:fill="auto"/>
            <w:noWrap/>
            <w:vAlign w:val="center"/>
            <w:hideMark/>
          </w:tcPr>
          <w:p w14:paraId="29784AA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112 730,85</w:t>
            </w:r>
          </w:p>
        </w:tc>
        <w:tc>
          <w:tcPr>
            <w:tcW w:w="0" w:type="auto"/>
            <w:tcBorders>
              <w:top w:val="nil"/>
              <w:left w:val="nil"/>
              <w:bottom w:val="single" w:sz="8" w:space="0" w:color="auto"/>
              <w:right w:val="single" w:sz="8" w:space="0" w:color="auto"/>
            </w:tcBorders>
            <w:shd w:val="clear" w:color="auto" w:fill="auto"/>
            <w:noWrap/>
            <w:vAlign w:val="center"/>
            <w:hideMark/>
          </w:tcPr>
          <w:p w14:paraId="06D4C7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94 884,89</w:t>
            </w:r>
          </w:p>
        </w:tc>
      </w:tr>
      <w:tr w:rsidR="003574B5" w:rsidRPr="003574B5" w14:paraId="06A722EC"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5009D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условного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039AD6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62524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21,44</w:t>
            </w:r>
          </w:p>
        </w:tc>
        <w:tc>
          <w:tcPr>
            <w:tcW w:w="0" w:type="auto"/>
            <w:tcBorders>
              <w:top w:val="nil"/>
              <w:left w:val="nil"/>
              <w:bottom w:val="single" w:sz="8" w:space="0" w:color="auto"/>
              <w:right w:val="single" w:sz="8" w:space="0" w:color="auto"/>
            </w:tcBorders>
            <w:shd w:val="clear" w:color="auto" w:fill="auto"/>
            <w:noWrap/>
            <w:vAlign w:val="center"/>
            <w:hideMark/>
          </w:tcPr>
          <w:p w14:paraId="39E40D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20,05</w:t>
            </w:r>
          </w:p>
        </w:tc>
        <w:tc>
          <w:tcPr>
            <w:tcW w:w="0" w:type="auto"/>
            <w:tcBorders>
              <w:top w:val="nil"/>
              <w:left w:val="nil"/>
              <w:bottom w:val="single" w:sz="8" w:space="0" w:color="auto"/>
              <w:right w:val="single" w:sz="8" w:space="0" w:color="auto"/>
            </w:tcBorders>
            <w:shd w:val="clear" w:color="auto" w:fill="auto"/>
            <w:noWrap/>
            <w:vAlign w:val="center"/>
            <w:hideMark/>
          </w:tcPr>
          <w:p w14:paraId="7CEEF1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20,23</w:t>
            </w:r>
          </w:p>
        </w:tc>
        <w:tc>
          <w:tcPr>
            <w:tcW w:w="0" w:type="auto"/>
            <w:tcBorders>
              <w:top w:val="nil"/>
              <w:left w:val="nil"/>
              <w:bottom w:val="single" w:sz="8" w:space="0" w:color="auto"/>
              <w:right w:val="single" w:sz="8" w:space="0" w:color="auto"/>
            </w:tcBorders>
            <w:shd w:val="clear" w:color="auto" w:fill="auto"/>
            <w:noWrap/>
            <w:vAlign w:val="center"/>
            <w:hideMark/>
          </w:tcPr>
          <w:p w14:paraId="75C335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22,61</w:t>
            </w:r>
          </w:p>
        </w:tc>
        <w:tc>
          <w:tcPr>
            <w:tcW w:w="0" w:type="auto"/>
            <w:tcBorders>
              <w:top w:val="nil"/>
              <w:left w:val="nil"/>
              <w:bottom w:val="single" w:sz="8" w:space="0" w:color="auto"/>
              <w:right w:val="single" w:sz="8" w:space="0" w:color="auto"/>
            </w:tcBorders>
            <w:shd w:val="clear" w:color="auto" w:fill="auto"/>
            <w:noWrap/>
            <w:vAlign w:val="center"/>
            <w:hideMark/>
          </w:tcPr>
          <w:p w14:paraId="5CEC83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20,85</w:t>
            </w:r>
          </w:p>
        </w:tc>
        <w:tc>
          <w:tcPr>
            <w:tcW w:w="0" w:type="auto"/>
            <w:tcBorders>
              <w:top w:val="nil"/>
              <w:left w:val="nil"/>
              <w:bottom w:val="single" w:sz="8" w:space="0" w:color="auto"/>
              <w:right w:val="single" w:sz="8" w:space="0" w:color="auto"/>
            </w:tcBorders>
            <w:shd w:val="clear" w:color="auto" w:fill="auto"/>
            <w:noWrap/>
            <w:vAlign w:val="center"/>
            <w:hideMark/>
          </w:tcPr>
          <w:p w14:paraId="788D13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19,99</w:t>
            </w:r>
          </w:p>
        </w:tc>
        <w:tc>
          <w:tcPr>
            <w:tcW w:w="0" w:type="auto"/>
            <w:tcBorders>
              <w:top w:val="nil"/>
              <w:left w:val="nil"/>
              <w:bottom w:val="single" w:sz="8" w:space="0" w:color="auto"/>
              <w:right w:val="single" w:sz="8" w:space="0" w:color="auto"/>
            </w:tcBorders>
            <w:shd w:val="clear" w:color="auto" w:fill="auto"/>
            <w:noWrap/>
            <w:vAlign w:val="center"/>
            <w:hideMark/>
          </w:tcPr>
          <w:p w14:paraId="573F715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21,45</w:t>
            </w:r>
          </w:p>
        </w:tc>
        <w:tc>
          <w:tcPr>
            <w:tcW w:w="0" w:type="auto"/>
            <w:tcBorders>
              <w:top w:val="nil"/>
              <w:left w:val="nil"/>
              <w:bottom w:val="single" w:sz="8" w:space="0" w:color="auto"/>
              <w:right w:val="single" w:sz="8" w:space="0" w:color="auto"/>
            </w:tcBorders>
            <w:shd w:val="clear" w:color="auto" w:fill="auto"/>
            <w:noWrap/>
            <w:vAlign w:val="center"/>
            <w:hideMark/>
          </w:tcPr>
          <w:p w14:paraId="37EC7DE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18,43</w:t>
            </w:r>
          </w:p>
        </w:tc>
      </w:tr>
      <w:tr w:rsidR="003574B5" w:rsidRPr="003574B5" w14:paraId="4D5BD08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F371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1A677C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F25D2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21,44</w:t>
            </w:r>
          </w:p>
        </w:tc>
        <w:tc>
          <w:tcPr>
            <w:tcW w:w="0" w:type="auto"/>
            <w:tcBorders>
              <w:top w:val="nil"/>
              <w:left w:val="nil"/>
              <w:bottom w:val="single" w:sz="8" w:space="0" w:color="auto"/>
              <w:right w:val="single" w:sz="8" w:space="0" w:color="auto"/>
            </w:tcBorders>
            <w:shd w:val="clear" w:color="auto" w:fill="auto"/>
            <w:noWrap/>
            <w:vAlign w:val="center"/>
            <w:hideMark/>
          </w:tcPr>
          <w:p w14:paraId="3906B5E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20,05</w:t>
            </w:r>
          </w:p>
        </w:tc>
        <w:tc>
          <w:tcPr>
            <w:tcW w:w="0" w:type="auto"/>
            <w:tcBorders>
              <w:top w:val="nil"/>
              <w:left w:val="nil"/>
              <w:bottom w:val="single" w:sz="8" w:space="0" w:color="auto"/>
              <w:right w:val="single" w:sz="8" w:space="0" w:color="auto"/>
            </w:tcBorders>
            <w:shd w:val="clear" w:color="auto" w:fill="auto"/>
            <w:noWrap/>
            <w:vAlign w:val="center"/>
            <w:hideMark/>
          </w:tcPr>
          <w:p w14:paraId="517D46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20,23</w:t>
            </w:r>
          </w:p>
        </w:tc>
        <w:tc>
          <w:tcPr>
            <w:tcW w:w="0" w:type="auto"/>
            <w:tcBorders>
              <w:top w:val="nil"/>
              <w:left w:val="nil"/>
              <w:bottom w:val="single" w:sz="8" w:space="0" w:color="auto"/>
              <w:right w:val="single" w:sz="8" w:space="0" w:color="auto"/>
            </w:tcBorders>
            <w:shd w:val="clear" w:color="auto" w:fill="auto"/>
            <w:noWrap/>
            <w:vAlign w:val="center"/>
            <w:hideMark/>
          </w:tcPr>
          <w:p w14:paraId="4E1963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22,61</w:t>
            </w:r>
          </w:p>
        </w:tc>
        <w:tc>
          <w:tcPr>
            <w:tcW w:w="0" w:type="auto"/>
            <w:tcBorders>
              <w:top w:val="nil"/>
              <w:left w:val="nil"/>
              <w:bottom w:val="single" w:sz="8" w:space="0" w:color="auto"/>
              <w:right w:val="single" w:sz="8" w:space="0" w:color="auto"/>
            </w:tcBorders>
            <w:shd w:val="clear" w:color="auto" w:fill="auto"/>
            <w:noWrap/>
            <w:vAlign w:val="center"/>
            <w:hideMark/>
          </w:tcPr>
          <w:p w14:paraId="3F0DEE6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20,85</w:t>
            </w:r>
          </w:p>
        </w:tc>
        <w:tc>
          <w:tcPr>
            <w:tcW w:w="0" w:type="auto"/>
            <w:tcBorders>
              <w:top w:val="nil"/>
              <w:left w:val="nil"/>
              <w:bottom w:val="single" w:sz="8" w:space="0" w:color="auto"/>
              <w:right w:val="single" w:sz="8" w:space="0" w:color="auto"/>
            </w:tcBorders>
            <w:shd w:val="clear" w:color="auto" w:fill="auto"/>
            <w:noWrap/>
            <w:vAlign w:val="center"/>
            <w:hideMark/>
          </w:tcPr>
          <w:p w14:paraId="14806DE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19,99</w:t>
            </w:r>
          </w:p>
        </w:tc>
        <w:tc>
          <w:tcPr>
            <w:tcW w:w="0" w:type="auto"/>
            <w:tcBorders>
              <w:top w:val="nil"/>
              <w:left w:val="nil"/>
              <w:bottom w:val="single" w:sz="8" w:space="0" w:color="auto"/>
              <w:right w:val="single" w:sz="8" w:space="0" w:color="auto"/>
            </w:tcBorders>
            <w:shd w:val="clear" w:color="auto" w:fill="auto"/>
            <w:noWrap/>
            <w:vAlign w:val="center"/>
            <w:hideMark/>
          </w:tcPr>
          <w:p w14:paraId="1E058B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21,45</w:t>
            </w:r>
          </w:p>
        </w:tc>
        <w:tc>
          <w:tcPr>
            <w:tcW w:w="0" w:type="auto"/>
            <w:tcBorders>
              <w:top w:val="nil"/>
              <w:left w:val="nil"/>
              <w:bottom w:val="single" w:sz="8" w:space="0" w:color="auto"/>
              <w:right w:val="single" w:sz="8" w:space="0" w:color="auto"/>
            </w:tcBorders>
            <w:shd w:val="clear" w:color="auto" w:fill="auto"/>
            <w:noWrap/>
            <w:vAlign w:val="center"/>
            <w:hideMark/>
          </w:tcPr>
          <w:p w14:paraId="55B9A0D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18,43</w:t>
            </w:r>
          </w:p>
        </w:tc>
      </w:tr>
      <w:tr w:rsidR="003574B5" w:rsidRPr="003574B5" w14:paraId="5A22C83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5C0A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2413B4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2EDFD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F2BC7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D9427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C2C0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54FD44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904C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CC77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18D1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E0388E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68FF1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6E0EE5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C96B2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58FA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9BDE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A736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3E4564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9CF9F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D2EFDE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D074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4B2DE6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8A6DB6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243B08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7C414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84579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5D92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CD65F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23298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AFCFA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1F43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87B7E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1399B3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0C21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057917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18A50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23E05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05D4E0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876F9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CFAB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044B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CEF0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EACFF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29C136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A03537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натурального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000000" w:fill="FFFFFF"/>
            <w:noWrap/>
            <w:vAlign w:val="center"/>
            <w:hideMark/>
          </w:tcPr>
          <w:p w14:paraId="3CA593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70E35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18,90</w:t>
            </w:r>
          </w:p>
        </w:tc>
        <w:tc>
          <w:tcPr>
            <w:tcW w:w="0" w:type="auto"/>
            <w:tcBorders>
              <w:top w:val="nil"/>
              <w:left w:val="nil"/>
              <w:bottom w:val="single" w:sz="8" w:space="0" w:color="auto"/>
              <w:right w:val="single" w:sz="8" w:space="0" w:color="auto"/>
            </w:tcBorders>
            <w:shd w:val="clear" w:color="auto" w:fill="auto"/>
            <w:noWrap/>
            <w:vAlign w:val="center"/>
            <w:hideMark/>
          </w:tcPr>
          <w:p w14:paraId="3729F4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17,70</w:t>
            </w:r>
          </w:p>
        </w:tc>
        <w:tc>
          <w:tcPr>
            <w:tcW w:w="0" w:type="auto"/>
            <w:tcBorders>
              <w:top w:val="nil"/>
              <w:left w:val="nil"/>
              <w:bottom w:val="single" w:sz="8" w:space="0" w:color="auto"/>
              <w:right w:val="single" w:sz="8" w:space="0" w:color="auto"/>
            </w:tcBorders>
            <w:shd w:val="clear" w:color="auto" w:fill="auto"/>
            <w:noWrap/>
            <w:vAlign w:val="center"/>
            <w:hideMark/>
          </w:tcPr>
          <w:p w14:paraId="5F9705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17,51</w:t>
            </w:r>
          </w:p>
        </w:tc>
        <w:tc>
          <w:tcPr>
            <w:tcW w:w="0" w:type="auto"/>
            <w:tcBorders>
              <w:top w:val="nil"/>
              <w:left w:val="nil"/>
              <w:bottom w:val="single" w:sz="8" w:space="0" w:color="auto"/>
              <w:right w:val="single" w:sz="8" w:space="0" w:color="auto"/>
            </w:tcBorders>
            <w:shd w:val="clear" w:color="auto" w:fill="auto"/>
            <w:noWrap/>
            <w:vAlign w:val="center"/>
            <w:hideMark/>
          </w:tcPr>
          <w:p w14:paraId="3FAAE4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19,56</w:t>
            </w:r>
          </w:p>
        </w:tc>
        <w:tc>
          <w:tcPr>
            <w:tcW w:w="0" w:type="auto"/>
            <w:tcBorders>
              <w:top w:val="nil"/>
              <w:left w:val="nil"/>
              <w:bottom w:val="single" w:sz="8" w:space="0" w:color="auto"/>
              <w:right w:val="single" w:sz="8" w:space="0" w:color="auto"/>
            </w:tcBorders>
            <w:shd w:val="clear" w:color="auto" w:fill="auto"/>
            <w:noWrap/>
            <w:vAlign w:val="center"/>
            <w:hideMark/>
          </w:tcPr>
          <w:p w14:paraId="1A033B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18,03</w:t>
            </w:r>
          </w:p>
        </w:tc>
        <w:tc>
          <w:tcPr>
            <w:tcW w:w="0" w:type="auto"/>
            <w:tcBorders>
              <w:top w:val="nil"/>
              <w:left w:val="nil"/>
              <w:bottom w:val="single" w:sz="8" w:space="0" w:color="auto"/>
              <w:right w:val="single" w:sz="8" w:space="0" w:color="auto"/>
            </w:tcBorders>
            <w:shd w:val="clear" w:color="auto" w:fill="auto"/>
            <w:noWrap/>
            <w:vAlign w:val="center"/>
            <w:hideMark/>
          </w:tcPr>
          <w:p w14:paraId="090006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17,30</w:t>
            </w:r>
          </w:p>
        </w:tc>
        <w:tc>
          <w:tcPr>
            <w:tcW w:w="0" w:type="auto"/>
            <w:tcBorders>
              <w:top w:val="nil"/>
              <w:left w:val="nil"/>
              <w:bottom w:val="single" w:sz="8" w:space="0" w:color="auto"/>
              <w:right w:val="single" w:sz="8" w:space="0" w:color="auto"/>
            </w:tcBorders>
            <w:shd w:val="clear" w:color="auto" w:fill="auto"/>
            <w:noWrap/>
            <w:vAlign w:val="center"/>
            <w:hideMark/>
          </w:tcPr>
          <w:p w14:paraId="60FBC3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19,00</w:t>
            </w:r>
          </w:p>
        </w:tc>
        <w:tc>
          <w:tcPr>
            <w:tcW w:w="0" w:type="auto"/>
            <w:tcBorders>
              <w:top w:val="nil"/>
              <w:left w:val="nil"/>
              <w:bottom w:val="single" w:sz="8" w:space="0" w:color="auto"/>
              <w:right w:val="single" w:sz="8" w:space="0" w:color="auto"/>
            </w:tcBorders>
            <w:shd w:val="clear" w:color="auto" w:fill="auto"/>
            <w:noWrap/>
            <w:vAlign w:val="center"/>
            <w:hideMark/>
          </w:tcPr>
          <w:p w14:paraId="3586E2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16,33</w:t>
            </w:r>
          </w:p>
        </w:tc>
      </w:tr>
      <w:tr w:rsidR="003574B5" w:rsidRPr="003574B5" w14:paraId="27ABEEFF"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8A10C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2572A2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39E21A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18,90</w:t>
            </w:r>
          </w:p>
        </w:tc>
        <w:tc>
          <w:tcPr>
            <w:tcW w:w="0" w:type="auto"/>
            <w:tcBorders>
              <w:top w:val="nil"/>
              <w:left w:val="nil"/>
              <w:bottom w:val="single" w:sz="8" w:space="0" w:color="auto"/>
              <w:right w:val="single" w:sz="8" w:space="0" w:color="auto"/>
            </w:tcBorders>
            <w:shd w:val="clear" w:color="auto" w:fill="auto"/>
            <w:noWrap/>
            <w:vAlign w:val="center"/>
            <w:hideMark/>
          </w:tcPr>
          <w:p w14:paraId="32203C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17,70</w:t>
            </w:r>
          </w:p>
        </w:tc>
        <w:tc>
          <w:tcPr>
            <w:tcW w:w="0" w:type="auto"/>
            <w:tcBorders>
              <w:top w:val="nil"/>
              <w:left w:val="nil"/>
              <w:bottom w:val="single" w:sz="8" w:space="0" w:color="auto"/>
              <w:right w:val="single" w:sz="8" w:space="0" w:color="auto"/>
            </w:tcBorders>
            <w:shd w:val="clear" w:color="auto" w:fill="auto"/>
            <w:noWrap/>
            <w:vAlign w:val="center"/>
            <w:hideMark/>
          </w:tcPr>
          <w:p w14:paraId="19C87D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17,51</w:t>
            </w:r>
          </w:p>
        </w:tc>
        <w:tc>
          <w:tcPr>
            <w:tcW w:w="0" w:type="auto"/>
            <w:tcBorders>
              <w:top w:val="nil"/>
              <w:left w:val="nil"/>
              <w:bottom w:val="single" w:sz="8" w:space="0" w:color="auto"/>
              <w:right w:val="single" w:sz="8" w:space="0" w:color="auto"/>
            </w:tcBorders>
            <w:shd w:val="clear" w:color="auto" w:fill="auto"/>
            <w:noWrap/>
            <w:vAlign w:val="center"/>
            <w:hideMark/>
          </w:tcPr>
          <w:p w14:paraId="3B8A38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19,56</w:t>
            </w:r>
          </w:p>
        </w:tc>
        <w:tc>
          <w:tcPr>
            <w:tcW w:w="0" w:type="auto"/>
            <w:tcBorders>
              <w:top w:val="nil"/>
              <w:left w:val="nil"/>
              <w:bottom w:val="single" w:sz="8" w:space="0" w:color="auto"/>
              <w:right w:val="single" w:sz="8" w:space="0" w:color="auto"/>
            </w:tcBorders>
            <w:shd w:val="clear" w:color="auto" w:fill="auto"/>
            <w:noWrap/>
            <w:vAlign w:val="center"/>
            <w:hideMark/>
          </w:tcPr>
          <w:p w14:paraId="40A495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18,03</w:t>
            </w:r>
          </w:p>
        </w:tc>
        <w:tc>
          <w:tcPr>
            <w:tcW w:w="0" w:type="auto"/>
            <w:tcBorders>
              <w:top w:val="nil"/>
              <w:left w:val="nil"/>
              <w:bottom w:val="single" w:sz="8" w:space="0" w:color="auto"/>
              <w:right w:val="single" w:sz="8" w:space="0" w:color="auto"/>
            </w:tcBorders>
            <w:shd w:val="clear" w:color="auto" w:fill="auto"/>
            <w:noWrap/>
            <w:vAlign w:val="center"/>
            <w:hideMark/>
          </w:tcPr>
          <w:p w14:paraId="050753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17,30</w:t>
            </w:r>
          </w:p>
        </w:tc>
        <w:tc>
          <w:tcPr>
            <w:tcW w:w="0" w:type="auto"/>
            <w:tcBorders>
              <w:top w:val="nil"/>
              <w:left w:val="nil"/>
              <w:bottom w:val="single" w:sz="8" w:space="0" w:color="auto"/>
              <w:right w:val="single" w:sz="8" w:space="0" w:color="auto"/>
            </w:tcBorders>
            <w:shd w:val="clear" w:color="auto" w:fill="auto"/>
            <w:noWrap/>
            <w:vAlign w:val="center"/>
            <w:hideMark/>
          </w:tcPr>
          <w:p w14:paraId="051251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19,00</w:t>
            </w:r>
          </w:p>
        </w:tc>
        <w:tc>
          <w:tcPr>
            <w:tcW w:w="0" w:type="auto"/>
            <w:tcBorders>
              <w:top w:val="nil"/>
              <w:left w:val="nil"/>
              <w:bottom w:val="single" w:sz="8" w:space="0" w:color="auto"/>
              <w:right w:val="single" w:sz="8" w:space="0" w:color="auto"/>
            </w:tcBorders>
            <w:shd w:val="clear" w:color="auto" w:fill="auto"/>
            <w:noWrap/>
            <w:vAlign w:val="center"/>
            <w:hideMark/>
          </w:tcPr>
          <w:p w14:paraId="2AD77B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16,33</w:t>
            </w:r>
          </w:p>
        </w:tc>
      </w:tr>
      <w:tr w:rsidR="003574B5" w:rsidRPr="003574B5" w14:paraId="254D92A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9FC82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7276E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ED448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EC91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8C97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2A911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B1BEC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93A1E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B13EE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C666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20E9E7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FFA5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0974466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CBD73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16E4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853B7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C209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FF00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5B863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BF82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710FE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250414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5E2BC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6678E3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6B86D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C5FE7A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6462D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D4E9C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D75E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054198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56407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85EF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ED23B8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BE570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2C13F6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4E7432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0778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4A57C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B432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AFCA1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8CCA0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379D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A15F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783451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24398F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5650289A" w14:textId="77777777" w:rsidR="003574B5" w:rsidRPr="003574B5" w:rsidRDefault="003574B5" w:rsidP="003574B5">
            <w:pPr>
              <w:widowControl/>
              <w:spacing w:line="240" w:lineRule="auto"/>
              <w:ind w:firstLine="0"/>
              <w:rPr>
                <w:rFonts w:eastAsia="Times New Roman"/>
                <w:sz w:val="20"/>
                <w:szCs w:val="20"/>
                <w:lang w:eastAsia="ru-RU"/>
              </w:rPr>
            </w:pPr>
            <w:proofErr w:type="spellStart"/>
            <w:r w:rsidRPr="003574B5">
              <w:rPr>
                <w:rFonts w:eastAsia="Times New Roman"/>
                <w:sz w:val="20"/>
                <w:szCs w:val="20"/>
                <w:lang w:eastAsia="ru-RU"/>
              </w:rPr>
              <w:t>кг</w:t>
            </w:r>
            <w:r w:rsidRPr="003574B5">
              <w:rPr>
                <w:rFonts w:eastAsia="Times New Roman"/>
                <w:sz w:val="20"/>
                <w:szCs w:val="20"/>
                <w:vertAlign w:val="subscript"/>
                <w:lang w:eastAsia="ru-RU"/>
              </w:rPr>
              <w:t>у.т</w:t>
            </w:r>
            <w:proofErr w:type="spellEnd"/>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5C3272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168,93</w:t>
            </w:r>
          </w:p>
        </w:tc>
        <w:tc>
          <w:tcPr>
            <w:tcW w:w="0" w:type="auto"/>
            <w:tcBorders>
              <w:top w:val="nil"/>
              <w:left w:val="nil"/>
              <w:bottom w:val="single" w:sz="8" w:space="0" w:color="auto"/>
              <w:right w:val="single" w:sz="8" w:space="0" w:color="auto"/>
            </w:tcBorders>
            <w:shd w:val="clear" w:color="auto" w:fill="auto"/>
            <w:noWrap/>
            <w:vAlign w:val="center"/>
            <w:hideMark/>
          </w:tcPr>
          <w:p w14:paraId="166D56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168,93</w:t>
            </w:r>
          </w:p>
        </w:tc>
        <w:tc>
          <w:tcPr>
            <w:tcW w:w="0" w:type="auto"/>
            <w:tcBorders>
              <w:top w:val="nil"/>
              <w:left w:val="nil"/>
              <w:bottom w:val="single" w:sz="8" w:space="0" w:color="auto"/>
              <w:right w:val="single" w:sz="8" w:space="0" w:color="auto"/>
            </w:tcBorders>
            <w:shd w:val="clear" w:color="auto" w:fill="auto"/>
            <w:noWrap/>
            <w:vAlign w:val="center"/>
            <w:hideMark/>
          </w:tcPr>
          <w:p w14:paraId="7BA54A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168,93</w:t>
            </w:r>
          </w:p>
        </w:tc>
        <w:tc>
          <w:tcPr>
            <w:tcW w:w="0" w:type="auto"/>
            <w:tcBorders>
              <w:top w:val="nil"/>
              <w:left w:val="nil"/>
              <w:bottom w:val="single" w:sz="8" w:space="0" w:color="auto"/>
              <w:right w:val="single" w:sz="8" w:space="0" w:color="auto"/>
            </w:tcBorders>
            <w:shd w:val="clear" w:color="auto" w:fill="auto"/>
            <w:noWrap/>
            <w:vAlign w:val="center"/>
            <w:hideMark/>
          </w:tcPr>
          <w:p w14:paraId="0F3958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169,19</w:t>
            </w:r>
          </w:p>
        </w:tc>
        <w:tc>
          <w:tcPr>
            <w:tcW w:w="0" w:type="auto"/>
            <w:tcBorders>
              <w:top w:val="nil"/>
              <w:left w:val="nil"/>
              <w:bottom w:val="single" w:sz="8" w:space="0" w:color="auto"/>
              <w:right w:val="single" w:sz="8" w:space="0" w:color="auto"/>
            </w:tcBorders>
            <w:shd w:val="clear" w:color="auto" w:fill="auto"/>
            <w:noWrap/>
            <w:vAlign w:val="center"/>
            <w:hideMark/>
          </w:tcPr>
          <w:p w14:paraId="260987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169,19</w:t>
            </w:r>
          </w:p>
        </w:tc>
        <w:tc>
          <w:tcPr>
            <w:tcW w:w="0" w:type="auto"/>
            <w:tcBorders>
              <w:top w:val="nil"/>
              <w:left w:val="nil"/>
              <w:bottom w:val="single" w:sz="8" w:space="0" w:color="auto"/>
              <w:right w:val="single" w:sz="8" w:space="0" w:color="auto"/>
            </w:tcBorders>
            <w:shd w:val="clear" w:color="auto" w:fill="auto"/>
            <w:noWrap/>
            <w:vAlign w:val="center"/>
            <w:hideMark/>
          </w:tcPr>
          <w:p w14:paraId="569F4A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169,19</w:t>
            </w:r>
          </w:p>
        </w:tc>
        <w:tc>
          <w:tcPr>
            <w:tcW w:w="0" w:type="auto"/>
            <w:tcBorders>
              <w:top w:val="nil"/>
              <w:left w:val="nil"/>
              <w:bottom w:val="single" w:sz="8" w:space="0" w:color="auto"/>
              <w:right w:val="single" w:sz="8" w:space="0" w:color="auto"/>
            </w:tcBorders>
            <w:shd w:val="clear" w:color="auto" w:fill="auto"/>
            <w:noWrap/>
            <w:vAlign w:val="center"/>
            <w:hideMark/>
          </w:tcPr>
          <w:p w14:paraId="37FDFC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169,19</w:t>
            </w:r>
          </w:p>
        </w:tc>
        <w:tc>
          <w:tcPr>
            <w:tcW w:w="0" w:type="auto"/>
            <w:tcBorders>
              <w:top w:val="nil"/>
              <w:left w:val="nil"/>
              <w:bottom w:val="single" w:sz="8" w:space="0" w:color="auto"/>
              <w:right w:val="single" w:sz="8" w:space="0" w:color="auto"/>
            </w:tcBorders>
            <w:shd w:val="clear" w:color="auto" w:fill="auto"/>
            <w:noWrap/>
            <w:vAlign w:val="center"/>
            <w:hideMark/>
          </w:tcPr>
          <w:p w14:paraId="25D5D6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169,19</w:t>
            </w:r>
          </w:p>
        </w:tc>
      </w:tr>
      <w:tr w:rsidR="003574B5" w:rsidRPr="003574B5" w14:paraId="747EFF8C"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21FE4C30"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33BD9632"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2</w:t>
            </w:r>
          </w:p>
        </w:tc>
        <w:tc>
          <w:tcPr>
            <w:tcW w:w="0" w:type="auto"/>
            <w:gridSpan w:val="8"/>
            <w:tcBorders>
              <w:top w:val="single" w:sz="8" w:space="0" w:color="auto"/>
              <w:left w:val="nil"/>
              <w:bottom w:val="single" w:sz="8" w:space="0" w:color="auto"/>
              <w:right w:val="nil"/>
            </w:tcBorders>
            <w:shd w:val="clear" w:color="000000" w:fill="95B3D7"/>
            <w:vAlign w:val="center"/>
            <w:hideMark/>
          </w:tcPr>
          <w:p w14:paraId="0B37BDF4"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2</w:t>
            </w:r>
          </w:p>
        </w:tc>
      </w:tr>
      <w:tr w:rsidR="003574B5" w:rsidRPr="003574B5" w14:paraId="7997A087"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471E89C2"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6FA5D90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F65F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2EA9EB1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47AD8C8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1897 </w:t>
            </w:r>
          </w:p>
        </w:tc>
        <w:tc>
          <w:tcPr>
            <w:tcW w:w="0" w:type="auto"/>
            <w:tcBorders>
              <w:top w:val="nil"/>
              <w:left w:val="nil"/>
              <w:bottom w:val="single" w:sz="8" w:space="0" w:color="auto"/>
              <w:right w:val="single" w:sz="8" w:space="0" w:color="auto"/>
            </w:tcBorders>
            <w:shd w:val="clear" w:color="000000" w:fill="FFFFFF"/>
            <w:noWrap/>
            <w:vAlign w:val="center"/>
            <w:hideMark/>
          </w:tcPr>
          <w:p w14:paraId="67F409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1 646,00</w:t>
            </w:r>
          </w:p>
        </w:tc>
        <w:tc>
          <w:tcPr>
            <w:tcW w:w="0" w:type="auto"/>
            <w:tcBorders>
              <w:top w:val="nil"/>
              <w:left w:val="nil"/>
              <w:bottom w:val="single" w:sz="8" w:space="0" w:color="auto"/>
              <w:right w:val="single" w:sz="8" w:space="0" w:color="auto"/>
            </w:tcBorders>
            <w:shd w:val="clear" w:color="000000" w:fill="FFFFFF"/>
            <w:noWrap/>
            <w:vAlign w:val="center"/>
            <w:hideMark/>
          </w:tcPr>
          <w:p w14:paraId="182EAE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1 640,45</w:t>
            </w:r>
          </w:p>
        </w:tc>
        <w:tc>
          <w:tcPr>
            <w:tcW w:w="0" w:type="auto"/>
            <w:tcBorders>
              <w:top w:val="nil"/>
              <w:left w:val="nil"/>
              <w:bottom w:val="single" w:sz="8" w:space="0" w:color="auto"/>
              <w:right w:val="single" w:sz="8" w:space="0" w:color="auto"/>
            </w:tcBorders>
            <w:shd w:val="clear" w:color="000000" w:fill="FFFFFF"/>
            <w:noWrap/>
            <w:vAlign w:val="center"/>
            <w:hideMark/>
          </w:tcPr>
          <w:p w14:paraId="51E3B54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1 720,65</w:t>
            </w:r>
          </w:p>
        </w:tc>
        <w:tc>
          <w:tcPr>
            <w:tcW w:w="0" w:type="auto"/>
            <w:tcBorders>
              <w:top w:val="nil"/>
              <w:left w:val="nil"/>
              <w:bottom w:val="single" w:sz="8" w:space="0" w:color="auto"/>
              <w:right w:val="single" w:sz="8" w:space="0" w:color="auto"/>
            </w:tcBorders>
            <w:shd w:val="clear" w:color="000000" w:fill="FFFFFF"/>
            <w:noWrap/>
            <w:vAlign w:val="center"/>
            <w:hideMark/>
          </w:tcPr>
          <w:p w14:paraId="27AEEF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1 670,16</w:t>
            </w:r>
          </w:p>
        </w:tc>
        <w:tc>
          <w:tcPr>
            <w:tcW w:w="0" w:type="auto"/>
            <w:tcBorders>
              <w:top w:val="nil"/>
              <w:left w:val="nil"/>
              <w:bottom w:val="single" w:sz="8" w:space="0" w:color="auto"/>
              <w:right w:val="single" w:sz="8" w:space="0" w:color="auto"/>
            </w:tcBorders>
            <w:shd w:val="clear" w:color="auto" w:fill="auto"/>
            <w:noWrap/>
            <w:vAlign w:val="center"/>
            <w:hideMark/>
          </w:tcPr>
          <w:p w14:paraId="7D170DF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1 678,73</w:t>
            </w:r>
          </w:p>
        </w:tc>
        <w:tc>
          <w:tcPr>
            <w:tcW w:w="0" w:type="auto"/>
            <w:tcBorders>
              <w:top w:val="nil"/>
              <w:left w:val="nil"/>
              <w:bottom w:val="single" w:sz="8" w:space="0" w:color="auto"/>
              <w:right w:val="single" w:sz="8" w:space="0" w:color="auto"/>
            </w:tcBorders>
            <w:shd w:val="clear" w:color="auto" w:fill="auto"/>
            <w:noWrap/>
            <w:vAlign w:val="center"/>
            <w:hideMark/>
          </w:tcPr>
          <w:p w14:paraId="787F70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1 671,05</w:t>
            </w:r>
          </w:p>
        </w:tc>
        <w:tc>
          <w:tcPr>
            <w:tcW w:w="0" w:type="auto"/>
            <w:tcBorders>
              <w:top w:val="nil"/>
              <w:left w:val="nil"/>
              <w:bottom w:val="single" w:sz="8" w:space="0" w:color="auto"/>
              <w:right w:val="single" w:sz="8" w:space="0" w:color="auto"/>
            </w:tcBorders>
            <w:shd w:val="clear" w:color="auto" w:fill="auto"/>
            <w:noWrap/>
            <w:vAlign w:val="center"/>
            <w:hideMark/>
          </w:tcPr>
          <w:p w14:paraId="4C0ED2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1 662,24</w:t>
            </w:r>
          </w:p>
        </w:tc>
      </w:tr>
      <w:tr w:rsidR="003574B5" w:rsidRPr="003574B5" w14:paraId="7BAF0F8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8345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6F0EDB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281520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1816</w:t>
            </w:r>
          </w:p>
        </w:tc>
        <w:tc>
          <w:tcPr>
            <w:tcW w:w="0" w:type="auto"/>
            <w:tcBorders>
              <w:top w:val="nil"/>
              <w:left w:val="nil"/>
              <w:bottom w:val="single" w:sz="8" w:space="0" w:color="auto"/>
              <w:right w:val="single" w:sz="8" w:space="0" w:color="auto"/>
            </w:tcBorders>
            <w:shd w:val="clear" w:color="000000" w:fill="FFFFFF"/>
            <w:noWrap/>
            <w:vAlign w:val="center"/>
            <w:hideMark/>
          </w:tcPr>
          <w:p w14:paraId="4D8E797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1 576,00</w:t>
            </w:r>
          </w:p>
        </w:tc>
        <w:tc>
          <w:tcPr>
            <w:tcW w:w="0" w:type="auto"/>
            <w:tcBorders>
              <w:top w:val="nil"/>
              <w:left w:val="nil"/>
              <w:bottom w:val="single" w:sz="8" w:space="0" w:color="auto"/>
              <w:right w:val="single" w:sz="8" w:space="0" w:color="auto"/>
            </w:tcBorders>
            <w:shd w:val="clear" w:color="000000" w:fill="FFFFFF"/>
            <w:noWrap/>
            <w:vAlign w:val="center"/>
            <w:hideMark/>
          </w:tcPr>
          <w:p w14:paraId="6DD7C0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1 565,14</w:t>
            </w:r>
          </w:p>
        </w:tc>
        <w:tc>
          <w:tcPr>
            <w:tcW w:w="0" w:type="auto"/>
            <w:tcBorders>
              <w:top w:val="nil"/>
              <w:left w:val="nil"/>
              <w:bottom w:val="single" w:sz="8" w:space="0" w:color="auto"/>
              <w:right w:val="single" w:sz="8" w:space="0" w:color="auto"/>
            </w:tcBorders>
            <w:shd w:val="clear" w:color="000000" w:fill="FFFFFF"/>
            <w:noWrap/>
            <w:vAlign w:val="center"/>
            <w:hideMark/>
          </w:tcPr>
          <w:p w14:paraId="08FDCD6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1 645,34</w:t>
            </w:r>
          </w:p>
        </w:tc>
        <w:tc>
          <w:tcPr>
            <w:tcW w:w="0" w:type="auto"/>
            <w:tcBorders>
              <w:top w:val="nil"/>
              <w:left w:val="nil"/>
              <w:bottom w:val="single" w:sz="8" w:space="0" w:color="auto"/>
              <w:right w:val="single" w:sz="8" w:space="0" w:color="auto"/>
            </w:tcBorders>
            <w:shd w:val="clear" w:color="000000" w:fill="FFFFFF"/>
            <w:noWrap/>
            <w:vAlign w:val="center"/>
            <w:hideMark/>
          </w:tcPr>
          <w:p w14:paraId="0BBE68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1 594,85</w:t>
            </w:r>
          </w:p>
        </w:tc>
        <w:tc>
          <w:tcPr>
            <w:tcW w:w="0" w:type="auto"/>
            <w:tcBorders>
              <w:top w:val="nil"/>
              <w:left w:val="nil"/>
              <w:bottom w:val="single" w:sz="8" w:space="0" w:color="auto"/>
              <w:right w:val="single" w:sz="8" w:space="0" w:color="auto"/>
            </w:tcBorders>
            <w:shd w:val="clear" w:color="auto" w:fill="auto"/>
            <w:noWrap/>
            <w:vAlign w:val="center"/>
            <w:hideMark/>
          </w:tcPr>
          <w:p w14:paraId="22AE51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1 603,41</w:t>
            </w:r>
          </w:p>
        </w:tc>
        <w:tc>
          <w:tcPr>
            <w:tcW w:w="0" w:type="auto"/>
            <w:tcBorders>
              <w:top w:val="nil"/>
              <w:left w:val="nil"/>
              <w:bottom w:val="single" w:sz="8" w:space="0" w:color="auto"/>
              <w:right w:val="single" w:sz="8" w:space="0" w:color="auto"/>
            </w:tcBorders>
            <w:shd w:val="clear" w:color="auto" w:fill="auto"/>
            <w:noWrap/>
            <w:vAlign w:val="center"/>
            <w:hideMark/>
          </w:tcPr>
          <w:p w14:paraId="147296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1 595,74</w:t>
            </w:r>
          </w:p>
        </w:tc>
        <w:tc>
          <w:tcPr>
            <w:tcW w:w="0" w:type="auto"/>
            <w:tcBorders>
              <w:top w:val="nil"/>
              <w:left w:val="nil"/>
              <w:bottom w:val="single" w:sz="8" w:space="0" w:color="auto"/>
              <w:right w:val="single" w:sz="8" w:space="0" w:color="auto"/>
            </w:tcBorders>
            <w:shd w:val="clear" w:color="auto" w:fill="auto"/>
            <w:noWrap/>
            <w:vAlign w:val="center"/>
            <w:hideMark/>
          </w:tcPr>
          <w:p w14:paraId="0B0937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1 586,93</w:t>
            </w:r>
          </w:p>
        </w:tc>
      </w:tr>
      <w:tr w:rsidR="003574B5" w:rsidRPr="003574B5" w14:paraId="21F9F28B"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5F3E6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78F076A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3C04FE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976,00</w:t>
            </w:r>
          </w:p>
        </w:tc>
        <w:tc>
          <w:tcPr>
            <w:tcW w:w="0" w:type="auto"/>
            <w:tcBorders>
              <w:top w:val="nil"/>
              <w:left w:val="nil"/>
              <w:bottom w:val="single" w:sz="8" w:space="0" w:color="auto"/>
              <w:right w:val="single" w:sz="8" w:space="0" w:color="auto"/>
            </w:tcBorders>
            <w:shd w:val="clear" w:color="auto" w:fill="auto"/>
            <w:noWrap/>
            <w:vAlign w:val="center"/>
            <w:hideMark/>
          </w:tcPr>
          <w:p w14:paraId="26A704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939,00</w:t>
            </w:r>
          </w:p>
        </w:tc>
        <w:tc>
          <w:tcPr>
            <w:tcW w:w="0" w:type="auto"/>
            <w:tcBorders>
              <w:top w:val="nil"/>
              <w:left w:val="nil"/>
              <w:bottom w:val="single" w:sz="8" w:space="0" w:color="auto"/>
              <w:right w:val="single" w:sz="8" w:space="0" w:color="auto"/>
            </w:tcBorders>
            <w:shd w:val="clear" w:color="auto" w:fill="auto"/>
            <w:noWrap/>
            <w:vAlign w:val="center"/>
            <w:hideMark/>
          </w:tcPr>
          <w:p w14:paraId="706383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934,81</w:t>
            </w:r>
          </w:p>
        </w:tc>
        <w:tc>
          <w:tcPr>
            <w:tcW w:w="0" w:type="auto"/>
            <w:tcBorders>
              <w:top w:val="nil"/>
              <w:left w:val="nil"/>
              <w:bottom w:val="single" w:sz="8" w:space="0" w:color="auto"/>
              <w:right w:val="single" w:sz="8" w:space="0" w:color="auto"/>
            </w:tcBorders>
            <w:shd w:val="clear" w:color="auto" w:fill="auto"/>
            <w:noWrap/>
            <w:vAlign w:val="center"/>
            <w:hideMark/>
          </w:tcPr>
          <w:p w14:paraId="34AD35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949,75</w:t>
            </w:r>
          </w:p>
        </w:tc>
        <w:tc>
          <w:tcPr>
            <w:tcW w:w="0" w:type="auto"/>
            <w:tcBorders>
              <w:top w:val="nil"/>
              <w:left w:val="nil"/>
              <w:bottom w:val="single" w:sz="8" w:space="0" w:color="auto"/>
              <w:right w:val="single" w:sz="8" w:space="0" w:color="auto"/>
            </w:tcBorders>
            <w:shd w:val="clear" w:color="auto" w:fill="auto"/>
            <w:noWrap/>
            <w:vAlign w:val="center"/>
            <w:hideMark/>
          </w:tcPr>
          <w:p w14:paraId="73E211C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951,15</w:t>
            </w:r>
          </w:p>
        </w:tc>
        <w:tc>
          <w:tcPr>
            <w:tcW w:w="0" w:type="auto"/>
            <w:tcBorders>
              <w:top w:val="nil"/>
              <w:left w:val="nil"/>
              <w:bottom w:val="single" w:sz="8" w:space="0" w:color="auto"/>
              <w:right w:val="single" w:sz="8" w:space="0" w:color="auto"/>
            </w:tcBorders>
            <w:shd w:val="clear" w:color="auto" w:fill="auto"/>
            <w:noWrap/>
            <w:vAlign w:val="center"/>
            <w:hideMark/>
          </w:tcPr>
          <w:p w14:paraId="42D1CE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950,32</w:t>
            </w:r>
          </w:p>
        </w:tc>
        <w:tc>
          <w:tcPr>
            <w:tcW w:w="0" w:type="auto"/>
            <w:tcBorders>
              <w:top w:val="nil"/>
              <w:left w:val="nil"/>
              <w:bottom w:val="single" w:sz="8" w:space="0" w:color="auto"/>
              <w:right w:val="single" w:sz="8" w:space="0" w:color="auto"/>
            </w:tcBorders>
            <w:shd w:val="clear" w:color="auto" w:fill="auto"/>
            <w:noWrap/>
            <w:vAlign w:val="center"/>
            <w:hideMark/>
          </w:tcPr>
          <w:p w14:paraId="05FDF6B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959,42</w:t>
            </w:r>
          </w:p>
        </w:tc>
        <w:tc>
          <w:tcPr>
            <w:tcW w:w="0" w:type="auto"/>
            <w:tcBorders>
              <w:top w:val="nil"/>
              <w:left w:val="nil"/>
              <w:bottom w:val="single" w:sz="8" w:space="0" w:color="auto"/>
              <w:right w:val="single" w:sz="8" w:space="0" w:color="auto"/>
            </w:tcBorders>
            <w:shd w:val="clear" w:color="auto" w:fill="auto"/>
            <w:noWrap/>
            <w:vAlign w:val="center"/>
            <w:hideMark/>
          </w:tcPr>
          <w:p w14:paraId="7AEE45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950,61</w:t>
            </w:r>
          </w:p>
        </w:tc>
      </w:tr>
      <w:tr w:rsidR="003574B5" w:rsidRPr="003574B5" w14:paraId="62B1ACA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CDA83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условного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35E851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C8701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0,47</w:t>
            </w:r>
          </w:p>
        </w:tc>
        <w:tc>
          <w:tcPr>
            <w:tcW w:w="0" w:type="auto"/>
            <w:tcBorders>
              <w:top w:val="nil"/>
              <w:left w:val="nil"/>
              <w:bottom w:val="single" w:sz="8" w:space="0" w:color="auto"/>
              <w:right w:val="single" w:sz="8" w:space="0" w:color="auto"/>
            </w:tcBorders>
            <w:shd w:val="clear" w:color="auto" w:fill="auto"/>
            <w:noWrap/>
            <w:vAlign w:val="center"/>
            <w:hideMark/>
          </w:tcPr>
          <w:p w14:paraId="52470C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0AA808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6B68710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0,43</w:t>
            </w:r>
          </w:p>
        </w:tc>
        <w:tc>
          <w:tcPr>
            <w:tcW w:w="0" w:type="auto"/>
            <w:tcBorders>
              <w:top w:val="nil"/>
              <w:left w:val="nil"/>
              <w:bottom w:val="single" w:sz="8" w:space="0" w:color="auto"/>
              <w:right w:val="single" w:sz="8" w:space="0" w:color="auto"/>
            </w:tcBorders>
            <w:shd w:val="clear" w:color="auto" w:fill="auto"/>
            <w:noWrap/>
            <w:vAlign w:val="center"/>
            <w:hideMark/>
          </w:tcPr>
          <w:p w14:paraId="20C41D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c>
          <w:tcPr>
            <w:tcW w:w="0" w:type="auto"/>
            <w:tcBorders>
              <w:top w:val="nil"/>
              <w:left w:val="nil"/>
              <w:bottom w:val="single" w:sz="8" w:space="0" w:color="auto"/>
              <w:right w:val="single" w:sz="8" w:space="0" w:color="auto"/>
            </w:tcBorders>
            <w:shd w:val="clear" w:color="auto" w:fill="auto"/>
            <w:noWrap/>
            <w:vAlign w:val="center"/>
            <w:hideMark/>
          </w:tcPr>
          <w:p w14:paraId="1E9CBA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c>
          <w:tcPr>
            <w:tcW w:w="0" w:type="auto"/>
            <w:tcBorders>
              <w:top w:val="nil"/>
              <w:left w:val="nil"/>
              <w:bottom w:val="single" w:sz="8" w:space="0" w:color="auto"/>
              <w:right w:val="single" w:sz="8" w:space="0" w:color="auto"/>
            </w:tcBorders>
            <w:shd w:val="clear" w:color="auto" w:fill="auto"/>
            <w:noWrap/>
            <w:vAlign w:val="center"/>
            <w:hideMark/>
          </w:tcPr>
          <w:p w14:paraId="7DA0DF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c>
          <w:tcPr>
            <w:tcW w:w="0" w:type="auto"/>
            <w:tcBorders>
              <w:top w:val="nil"/>
              <w:left w:val="nil"/>
              <w:bottom w:val="single" w:sz="8" w:space="0" w:color="auto"/>
              <w:right w:val="single" w:sz="8" w:space="0" w:color="auto"/>
            </w:tcBorders>
            <w:shd w:val="clear" w:color="auto" w:fill="auto"/>
            <w:noWrap/>
            <w:vAlign w:val="center"/>
            <w:hideMark/>
          </w:tcPr>
          <w:p w14:paraId="1FA6F27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r>
      <w:tr w:rsidR="003574B5" w:rsidRPr="003574B5" w14:paraId="2D3C560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397D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19925F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F7492B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2DC3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4B424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DEB531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7DFB50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31C5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6B3E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53C1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D97BED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EBC8F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22DCD61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D0EFCF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0B4E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DBA5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778F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1CA83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112E62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149B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AA100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F44F18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180E3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78A16B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3A1CE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0,47</w:t>
            </w:r>
          </w:p>
        </w:tc>
        <w:tc>
          <w:tcPr>
            <w:tcW w:w="0" w:type="auto"/>
            <w:tcBorders>
              <w:top w:val="nil"/>
              <w:left w:val="nil"/>
              <w:bottom w:val="single" w:sz="8" w:space="0" w:color="auto"/>
              <w:right w:val="single" w:sz="8" w:space="0" w:color="auto"/>
            </w:tcBorders>
            <w:shd w:val="clear" w:color="auto" w:fill="auto"/>
            <w:noWrap/>
            <w:vAlign w:val="center"/>
            <w:hideMark/>
          </w:tcPr>
          <w:p w14:paraId="5175D8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310F65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36C00B7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0,43</w:t>
            </w:r>
          </w:p>
        </w:tc>
        <w:tc>
          <w:tcPr>
            <w:tcW w:w="0" w:type="auto"/>
            <w:tcBorders>
              <w:top w:val="nil"/>
              <w:left w:val="nil"/>
              <w:bottom w:val="single" w:sz="8" w:space="0" w:color="auto"/>
              <w:right w:val="single" w:sz="8" w:space="0" w:color="auto"/>
            </w:tcBorders>
            <w:shd w:val="clear" w:color="auto" w:fill="auto"/>
            <w:noWrap/>
            <w:vAlign w:val="center"/>
            <w:hideMark/>
          </w:tcPr>
          <w:p w14:paraId="00847F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c>
          <w:tcPr>
            <w:tcW w:w="0" w:type="auto"/>
            <w:tcBorders>
              <w:top w:val="nil"/>
              <w:left w:val="nil"/>
              <w:bottom w:val="single" w:sz="8" w:space="0" w:color="auto"/>
              <w:right w:val="single" w:sz="8" w:space="0" w:color="auto"/>
            </w:tcBorders>
            <w:shd w:val="clear" w:color="auto" w:fill="auto"/>
            <w:noWrap/>
            <w:vAlign w:val="center"/>
            <w:hideMark/>
          </w:tcPr>
          <w:p w14:paraId="762EE9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c>
          <w:tcPr>
            <w:tcW w:w="0" w:type="auto"/>
            <w:tcBorders>
              <w:top w:val="nil"/>
              <w:left w:val="nil"/>
              <w:bottom w:val="single" w:sz="8" w:space="0" w:color="auto"/>
              <w:right w:val="single" w:sz="8" w:space="0" w:color="auto"/>
            </w:tcBorders>
            <w:shd w:val="clear" w:color="auto" w:fill="auto"/>
            <w:noWrap/>
            <w:vAlign w:val="center"/>
            <w:hideMark/>
          </w:tcPr>
          <w:p w14:paraId="00CA20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c>
          <w:tcPr>
            <w:tcW w:w="0" w:type="auto"/>
            <w:tcBorders>
              <w:top w:val="nil"/>
              <w:left w:val="nil"/>
              <w:bottom w:val="single" w:sz="8" w:space="0" w:color="auto"/>
              <w:right w:val="single" w:sz="8" w:space="0" w:color="auto"/>
            </w:tcBorders>
            <w:shd w:val="clear" w:color="auto" w:fill="auto"/>
            <w:noWrap/>
            <w:vAlign w:val="center"/>
            <w:hideMark/>
          </w:tcPr>
          <w:p w14:paraId="654410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0,42</w:t>
            </w:r>
          </w:p>
        </w:tc>
      </w:tr>
      <w:tr w:rsidR="003574B5" w:rsidRPr="003574B5" w14:paraId="331D755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2F356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1C5714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3BE2F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1E62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B4BA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A6CA5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503B2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D5FC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466F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234B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F5F396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C2A6E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52D3A4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C495F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E7C7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DEB73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28DB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8BFB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48F7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4974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4056E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CEDC55D"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32A65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натурального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000000" w:fill="FFFFFF"/>
            <w:noWrap/>
            <w:vAlign w:val="center"/>
            <w:hideMark/>
          </w:tcPr>
          <w:p w14:paraId="0C7C69F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FA68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707874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5818F1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4FFC66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0,71</w:t>
            </w:r>
          </w:p>
        </w:tc>
        <w:tc>
          <w:tcPr>
            <w:tcW w:w="0" w:type="auto"/>
            <w:tcBorders>
              <w:top w:val="nil"/>
              <w:left w:val="nil"/>
              <w:bottom w:val="single" w:sz="8" w:space="0" w:color="auto"/>
              <w:right w:val="single" w:sz="8" w:space="0" w:color="auto"/>
            </w:tcBorders>
            <w:shd w:val="clear" w:color="auto" w:fill="auto"/>
            <w:noWrap/>
            <w:vAlign w:val="center"/>
            <w:hideMark/>
          </w:tcPr>
          <w:p w14:paraId="20F1F8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7DCE9A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0,39</w:t>
            </w:r>
          </w:p>
        </w:tc>
        <w:tc>
          <w:tcPr>
            <w:tcW w:w="0" w:type="auto"/>
            <w:tcBorders>
              <w:top w:val="nil"/>
              <w:left w:val="nil"/>
              <w:bottom w:val="single" w:sz="8" w:space="0" w:color="auto"/>
              <w:right w:val="single" w:sz="8" w:space="0" w:color="auto"/>
            </w:tcBorders>
            <w:shd w:val="clear" w:color="auto" w:fill="auto"/>
            <w:noWrap/>
            <w:vAlign w:val="center"/>
            <w:hideMark/>
          </w:tcPr>
          <w:p w14:paraId="7A12B0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3A12C3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r>
      <w:tr w:rsidR="003574B5" w:rsidRPr="003574B5" w14:paraId="04CD92AF"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B98E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11A444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65D40E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3391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5EFD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23AD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AD113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1D3F26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B06FA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C07E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D34398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D8101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9362C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6E56831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F0F47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1DF0F5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5C20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A4922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CAB3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5AD8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3CD13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C7F47C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78FA92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2D588D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936E6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0A42A8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3A3B0A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06094B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0,71</w:t>
            </w:r>
          </w:p>
        </w:tc>
        <w:tc>
          <w:tcPr>
            <w:tcW w:w="0" w:type="auto"/>
            <w:tcBorders>
              <w:top w:val="nil"/>
              <w:left w:val="nil"/>
              <w:bottom w:val="single" w:sz="8" w:space="0" w:color="auto"/>
              <w:right w:val="single" w:sz="8" w:space="0" w:color="auto"/>
            </w:tcBorders>
            <w:shd w:val="clear" w:color="auto" w:fill="auto"/>
            <w:noWrap/>
            <w:vAlign w:val="center"/>
            <w:hideMark/>
          </w:tcPr>
          <w:p w14:paraId="2DAFE1A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4F6FCB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0,39</w:t>
            </w:r>
          </w:p>
        </w:tc>
        <w:tc>
          <w:tcPr>
            <w:tcW w:w="0" w:type="auto"/>
            <w:tcBorders>
              <w:top w:val="nil"/>
              <w:left w:val="nil"/>
              <w:bottom w:val="single" w:sz="8" w:space="0" w:color="auto"/>
              <w:right w:val="single" w:sz="8" w:space="0" w:color="auto"/>
            </w:tcBorders>
            <w:shd w:val="clear" w:color="auto" w:fill="auto"/>
            <w:noWrap/>
            <w:vAlign w:val="center"/>
            <w:hideMark/>
          </w:tcPr>
          <w:p w14:paraId="0EEC7F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21EDD7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r>
      <w:tr w:rsidR="003574B5" w:rsidRPr="003574B5" w14:paraId="4BC4050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9F249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5EF5FA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D89D9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7438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9DE4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16192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74F7B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F53D7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E7C2D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CEAEE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A17A15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0141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5D3B67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B063CC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57919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F781C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DE196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66DD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F59EE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1BC9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FDA7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18DAB6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579692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467D36EB" w14:textId="77777777" w:rsidR="003574B5" w:rsidRPr="003574B5" w:rsidRDefault="003574B5" w:rsidP="003574B5">
            <w:pPr>
              <w:widowControl/>
              <w:spacing w:line="240" w:lineRule="auto"/>
              <w:ind w:firstLine="0"/>
              <w:rPr>
                <w:rFonts w:eastAsia="Times New Roman"/>
                <w:sz w:val="20"/>
                <w:szCs w:val="20"/>
                <w:lang w:eastAsia="ru-RU"/>
              </w:rPr>
            </w:pPr>
            <w:proofErr w:type="spellStart"/>
            <w:r w:rsidRPr="003574B5">
              <w:rPr>
                <w:rFonts w:eastAsia="Times New Roman"/>
                <w:sz w:val="20"/>
                <w:szCs w:val="20"/>
                <w:lang w:eastAsia="ru-RU"/>
              </w:rPr>
              <w:t>кг</w:t>
            </w:r>
            <w:r w:rsidRPr="003574B5">
              <w:rPr>
                <w:rFonts w:eastAsia="Times New Roman"/>
                <w:sz w:val="20"/>
                <w:szCs w:val="20"/>
                <w:vertAlign w:val="subscript"/>
                <w:lang w:eastAsia="ru-RU"/>
              </w:rPr>
              <w:t>у.т</w:t>
            </w:r>
            <w:proofErr w:type="spellEnd"/>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4CB0B9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260,39</w:t>
            </w:r>
          </w:p>
        </w:tc>
        <w:tc>
          <w:tcPr>
            <w:tcW w:w="0" w:type="auto"/>
            <w:tcBorders>
              <w:top w:val="nil"/>
              <w:left w:val="nil"/>
              <w:bottom w:val="single" w:sz="8" w:space="0" w:color="auto"/>
              <w:right w:val="single" w:sz="8" w:space="0" w:color="auto"/>
            </w:tcBorders>
            <w:shd w:val="clear" w:color="auto" w:fill="auto"/>
            <w:noWrap/>
            <w:vAlign w:val="center"/>
            <w:hideMark/>
          </w:tcPr>
          <w:p w14:paraId="32D6A9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260,39</w:t>
            </w:r>
          </w:p>
        </w:tc>
        <w:tc>
          <w:tcPr>
            <w:tcW w:w="0" w:type="auto"/>
            <w:tcBorders>
              <w:top w:val="nil"/>
              <w:left w:val="nil"/>
              <w:bottom w:val="single" w:sz="8" w:space="0" w:color="auto"/>
              <w:right w:val="single" w:sz="8" w:space="0" w:color="auto"/>
            </w:tcBorders>
            <w:shd w:val="clear" w:color="auto" w:fill="auto"/>
            <w:noWrap/>
            <w:vAlign w:val="center"/>
            <w:hideMark/>
          </w:tcPr>
          <w:p w14:paraId="7041B8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260,39</w:t>
            </w:r>
          </w:p>
        </w:tc>
        <w:tc>
          <w:tcPr>
            <w:tcW w:w="0" w:type="auto"/>
            <w:tcBorders>
              <w:top w:val="nil"/>
              <w:left w:val="nil"/>
              <w:bottom w:val="single" w:sz="8" w:space="0" w:color="auto"/>
              <w:right w:val="single" w:sz="8" w:space="0" w:color="auto"/>
            </w:tcBorders>
            <w:shd w:val="clear" w:color="auto" w:fill="auto"/>
            <w:noWrap/>
            <w:vAlign w:val="center"/>
            <w:hideMark/>
          </w:tcPr>
          <w:p w14:paraId="245954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261,56</w:t>
            </w:r>
          </w:p>
        </w:tc>
        <w:tc>
          <w:tcPr>
            <w:tcW w:w="0" w:type="auto"/>
            <w:tcBorders>
              <w:top w:val="nil"/>
              <w:left w:val="nil"/>
              <w:bottom w:val="single" w:sz="8" w:space="0" w:color="auto"/>
              <w:right w:val="single" w:sz="8" w:space="0" w:color="auto"/>
            </w:tcBorders>
            <w:shd w:val="clear" w:color="auto" w:fill="auto"/>
            <w:noWrap/>
            <w:vAlign w:val="center"/>
            <w:hideMark/>
          </w:tcPr>
          <w:p w14:paraId="12098A5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261,56</w:t>
            </w:r>
          </w:p>
        </w:tc>
        <w:tc>
          <w:tcPr>
            <w:tcW w:w="0" w:type="auto"/>
            <w:tcBorders>
              <w:top w:val="nil"/>
              <w:left w:val="nil"/>
              <w:bottom w:val="single" w:sz="8" w:space="0" w:color="auto"/>
              <w:right w:val="single" w:sz="8" w:space="0" w:color="auto"/>
            </w:tcBorders>
            <w:shd w:val="clear" w:color="auto" w:fill="auto"/>
            <w:noWrap/>
            <w:vAlign w:val="center"/>
            <w:hideMark/>
          </w:tcPr>
          <w:p w14:paraId="130CAE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261,56</w:t>
            </w:r>
          </w:p>
        </w:tc>
        <w:tc>
          <w:tcPr>
            <w:tcW w:w="0" w:type="auto"/>
            <w:tcBorders>
              <w:top w:val="nil"/>
              <w:left w:val="nil"/>
              <w:bottom w:val="single" w:sz="8" w:space="0" w:color="auto"/>
              <w:right w:val="single" w:sz="8" w:space="0" w:color="auto"/>
            </w:tcBorders>
            <w:shd w:val="clear" w:color="auto" w:fill="auto"/>
            <w:noWrap/>
            <w:vAlign w:val="center"/>
            <w:hideMark/>
          </w:tcPr>
          <w:p w14:paraId="688D6E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261,56</w:t>
            </w:r>
          </w:p>
        </w:tc>
        <w:tc>
          <w:tcPr>
            <w:tcW w:w="0" w:type="auto"/>
            <w:tcBorders>
              <w:top w:val="nil"/>
              <w:left w:val="nil"/>
              <w:bottom w:val="single" w:sz="8" w:space="0" w:color="auto"/>
              <w:right w:val="single" w:sz="8" w:space="0" w:color="auto"/>
            </w:tcBorders>
            <w:shd w:val="clear" w:color="auto" w:fill="auto"/>
            <w:noWrap/>
            <w:vAlign w:val="center"/>
            <w:hideMark/>
          </w:tcPr>
          <w:p w14:paraId="14CAC2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261,56</w:t>
            </w:r>
          </w:p>
        </w:tc>
      </w:tr>
      <w:tr w:rsidR="003574B5" w:rsidRPr="003574B5" w14:paraId="7F9B71E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72F5E35D"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5E20492A"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3</w:t>
            </w:r>
          </w:p>
        </w:tc>
        <w:tc>
          <w:tcPr>
            <w:tcW w:w="0" w:type="auto"/>
            <w:gridSpan w:val="8"/>
            <w:tcBorders>
              <w:top w:val="single" w:sz="8" w:space="0" w:color="auto"/>
              <w:left w:val="nil"/>
              <w:bottom w:val="single" w:sz="8" w:space="0" w:color="auto"/>
              <w:right w:val="nil"/>
            </w:tcBorders>
            <w:shd w:val="clear" w:color="000000" w:fill="95B3D7"/>
            <w:vAlign w:val="center"/>
            <w:hideMark/>
          </w:tcPr>
          <w:p w14:paraId="17A3BD22"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71- ул. 2-ая Южная, 1ж</w:t>
            </w:r>
          </w:p>
        </w:tc>
      </w:tr>
      <w:tr w:rsidR="003574B5" w:rsidRPr="003574B5" w14:paraId="4D95A9AA"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096D9FBC"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67C074E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19ACB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2A8596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61E2EC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2346 </w:t>
            </w:r>
          </w:p>
        </w:tc>
        <w:tc>
          <w:tcPr>
            <w:tcW w:w="0" w:type="auto"/>
            <w:tcBorders>
              <w:top w:val="nil"/>
              <w:left w:val="nil"/>
              <w:bottom w:val="single" w:sz="8" w:space="0" w:color="auto"/>
              <w:right w:val="single" w:sz="8" w:space="0" w:color="auto"/>
            </w:tcBorders>
            <w:shd w:val="clear" w:color="000000" w:fill="FFFFFF"/>
            <w:noWrap/>
            <w:vAlign w:val="center"/>
            <w:hideMark/>
          </w:tcPr>
          <w:p w14:paraId="59894DC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2 041,00</w:t>
            </w:r>
          </w:p>
        </w:tc>
        <w:tc>
          <w:tcPr>
            <w:tcW w:w="0" w:type="auto"/>
            <w:tcBorders>
              <w:top w:val="nil"/>
              <w:left w:val="nil"/>
              <w:bottom w:val="single" w:sz="8" w:space="0" w:color="auto"/>
              <w:right w:val="single" w:sz="8" w:space="0" w:color="auto"/>
            </w:tcBorders>
            <w:shd w:val="clear" w:color="000000" w:fill="FFFFFF"/>
            <w:noWrap/>
            <w:vAlign w:val="center"/>
            <w:hideMark/>
          </w:tcPr>
          <w:p w14:paraId="037A55E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1 781,06</w:t>
            </w:r>
          </w:p>
        </w:tc>
        <w:tc>
          <w:tcPr>
            <w:tcW w:w="0" w:type="auto"/>
            <w:tcBorders>
              <w:top w:val="nil"/>
              <w:left w:val="nil"/>
              <w:bottom w:val="single" w:sz="8" w:space="0" w:color="auto"/>
              <w:right w:val="single" w:sz="8" w:space="0" w:color="auto"/>
            </w:tcBorders>
            <w:shd w:val="clear" w:color="000000" w:fill="FFFFFF"/>
            <w:noWrap/>
            <w:vAlign w:val="center"/>
            <w:hideMark/>
          </w:tcPr>
          <w:p w14:paraId="073DC9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1 914,61</w:t>
            </w:r>
          </w:p>
        </w:tc>
        <w:tc>
          <w:tcPr>
            <w:tcW w:w="0" w:type="auto"/>
            <w:tcBorders>
              <w:top w:val="nil"/>
              <w:left w:val="nil"/>
              <w:bottom w:val="single" w:sz="8" w:space="0" w:color="auto"/>
              <w:right w:val="single" w:sz="8" w:space="0" w:color="auto"/>
            </w:tcBorders>
            <w:shd w:val="clear" w:color="000000" w:fill="FFFFFF"/>
            <w:noWrap/>
            <w:vAlign w:val="center"/>
            <w:hideMark/>
          </w:tcPr>
          <w:p w14:paraId="687912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1 882,38</w:t>
            </w:r>
          </w:p>
        </w:tc>
        <w:tc>
          <w:tcPr>
            <w:tcW w:w="0" w:type="auto"/>
            <w:tcBorders>
              <w:top w:val="nil"/>
              <w:left w:val="nil"/>
              <w:bottom w:val="single" w:sz="8" w:space="0" w:color="auto"/>
              <w:right w:val="single" w:sz="8" w:space="0" w:color="auto"/>
            </w:tcBorders>
            <w:shd w:val="clear" w:color="auto" w:fill="auto"/>
            <w:noWrap/>
            <w:vAlign w:val="center"/>
            <w:hideMark/>
          </w:tcPr>
          <w:p w14:paraId="07CD139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1 853,95</w:t>
            </w:r>
          </w:p>
        </w:tc>
        <w:tc>
          <w:tcPr>
            <w:tcW w:w="0" w:type="auto"/>
            <w:tcBorders>
              <w:top w:val="nil"/>
              <w:left w:val="nil"/>
              <w:bottom w:val="single" w:sz="8" w:space="0" w:color="auto"/>
              <w:right w:val="single" w:sz="8" w:space="0" w:color="auto"/>
            </w:tcBorders>
            <w:shd w:val="clear" w:color="auto" w:fill="auto"/>
            <w:noWrap/>
            <w:vAlign w:val="center"/>
            <w:hideMark/>
          </w:tcPr>
          <w:p w14:paraId="617564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1 825,26</w:t>
            </w:r>
          </w:p>
        </w:tc>
        <w:tc>
          <w:tcPr>
            <w:tcW w:w="0" w:type="auto"/>
            <w:tcBorders>
              <w:top w:val="nil"/>
              <w:left w:val="nil"/>
              <w:bottom w:val="single" w:sz="8" w:space="0" w:color="auto"/>
              <w:right w:val="single" w:sz="8" w:space="0" w:color="auto"/>
            </w:tcBorders>
            <w:shd w:val="clear" w:color="auto" w:fill="auto"/>
            <w:noWrap/>
            <w:vAlign w:val="center"/>
            <w:hideMark/>
          </w:tcPr>
          <w:p w14:paraId="6FAD55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1 775,20</w:t>
            </w:r>
          </w:p>
        </w:tc>
      </w:tr>
      <w:tr w:rsidR="003574B5" w:rsidRPr="003574B5" w14:paraId="420C45C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D52ACC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47BBDB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0CEF5B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2340 </w:t>
            </w:r>
          </w:p>
        </w:tc>
        <w:tc>
          <w:tcPr>
            <w:tcW w:w="0" w:type="auto"/>
            <w:tcBorders>
              <w:top w:val="nil"/>
              <w:left w:val="nil"/>
              <w:bottom w:val="single" w:sz="8" w:space="0" w:color="auto"/>
              <w:right w:val="single" w:sz="8" w:space="0" w:color="auto"/>
            </w:tcBorders>
            <w:shd w:val="clear" w:color="000000" w:fill="FFFFFF"/>
            <w:noWrap/>
            <w:vAlign w:val="center"/>
            <w:hideMark/>
          </w:tcPr>
          <w:p w14:paraId="55A079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2 037,00</w:t>
            </w:r>
          </w:p>
        </w:tc>
        <w:tc>
          <w:tcPr>
            <w:tcW w:w="0" w:type="auto"/>
            <w:tcBorders>
              <w:top w:val="nil"/>
              <w:left w:val="nil"/>
              <w:bottom w:val="single" w:sz="8" w:space="0" w:color="auto"/>
              <w:right w:val="single" w:sz="8" w:space="0" w:color="auto"/>
            </w:tcBorders>
            <w:shd w:val="clear" w:color="000000" w:fill="FFFFFF"/>
            <w:noWrap/>
            <w:vAlign w:val="center"/>
            <w:hideMark/>
          </w:tcPr>
          <w:p w14:paraId="08592A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1 777,09</w:t>
            </w:r>
          </w:p>
        </w:tc>
        <w:tc>
          <w:tcPr>
            <w:tcW w:w="0" w:type="auto"/>
            <w:tcBorders>
              <w:top w:val="nil"/>
              <w:left w:val="nil"/>
              <w:bottom w:val="single" w:sz="8" w:space="0" w:color="auto"/>
              <w:right w:val="single" w:sz="8" w:space="0" w:color="auto"/>
            </w:tcBorders>
            <w:shd w:val="clear" w:color="000000" w:fill="FFFFFF"/>
            <w:noWrap/>
            <w:vAlign w:val="center"/>
            <w:hideMark/>
          </w:tcPr>
          <w:p w14:paraId="5FC7FE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1 910,35</w:t>
            </w:r>
          </w:p>
        </w:tc>
        <w:tc>
          <w:tcPr>
            <w:tcW w:w="0" w:type="auto"/>
            <w:tcBorders>
              <w:top w:val="nil"/>
              <w:left w:val="nil"/>
              <w:bottom w:val="single" w:sz="8" w:space="0" w:color="auto"/>
              <w:right w:val="single" w:sz="8" w:space="0" w:color="auto"/>
            </w:tcBorders>
            <w:shd w:val="clear" w:color="000000" w:fill="FFFFFF"/>
            <w:noWrap/>
            <w:vAlign w:val="center"/>
            <w:hideMark/>
          </w:tcPr>
          <w:p w14:paraId="1682110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1 861,80</w:t>
            </w:r>
          </w:p>
        </w:tc>
        <w:tc>
          <w:tcPr>
            <w:tcW w:w="0" w:type="auto"/>
            <w:tcBorders>
              <w:top w:val="nil"/>
              <w:left w:val="nil"/>
              <w:bottom w:val="single" w:sz="8" w:space="0" w:color="auto"/>
              <w:right w:val="single" w:sz="8" w:space="0" w:color="auto"/>
            </w:tcBorders>
            <w:shd w:val="clear" w:color="auto" w:fill="auto"/>
            <w:noWrap/>
            <w:vAlign w:val="center"/>
            <w:hideMark/>
          </w:tcPr>
          <w:p w14:paraId="16D446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1 833,68</w:t>
            </w:r>
          </w:p>
        </w:tc>
        <w:tc>
          <w:tcPr>
            <w:tcW w:w="0" w:type="auto"/>
            <w:tcBorders>
              <w:top w:val="nil"/>
              <w:left w:val="nil"/>
              <w:bottom w:val="single" w:sz="8" w:space="0" w:color="auto"/>
              <w:right w:val="single" w:sz="8" w:space="0" w:color="auto"/>
            </w:tcBorders>
            <w:shd w:val="clear" w:color="auto" w:fill="auto"/>
            <w:noWrap/>
            <w:vAlign w:val="center"/>
            <w:hideMark/>
          </w:tcPr>
          <w:p w14:paraId="689270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1 820,14</w:t>
            </w:r>
          </w:p>
        </w:tc>
        <w:tc>
          <w:tcPr>
            <w:tcW w:w="0" w:type="auto"/>
            <w:tcBorders>
              <w:top w:val="nil"/>
              <w:left w:val="nil"/>
              <w:bottom w:val="single" w:sz="8" w:space="0" w:color="auto"/>
              <w:right w:val="single" w:sz="8" w:space="0" w:color="auto"/>
            </w:tcBorders>
            <w:shd w:val="clear" w:color="auto" w:fill="auto"/>
            <w:noWrap/>
            <w:vAlign w:val="center"/>
            <w:hideMark/>
          </w:tcPr>
          <w:p w14:paraId="54FB26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1 770,09</w:t>
            </w:r>
          </w:p>
        </w:tc>
      </w:tr>
      <w:tr w:rsidR="003574B5" w:rsidRPr="003574B5" w14:paraId="35FFA26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BDE1C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42F8CE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5E12B5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1 294,00</w:t>
            </w:r>
          </w:p>
        </w:tc>
        <w:tc>
          <w:tcPr>
            <w:tcW w:w="0" w:type="auto"/>
            <w:tcBorders>
              <w:top w:val="nil"/>
              <w:left w:val="nil"/>
              <w:bottom w:val="single" w:sz="8" w:space="0" w:color="auto"/>
              <w:right w:val="single" w:sz="8" w:space="0" w:color="auto"/>
            </w:tcBorders>
            <w:shd w:val="clear" w:color="auto" w:fill="auto"/>
            <w:noWrap/>
            <w:vAlign w:val="center"/>
            <w:hideMark/>
          </w:tcPr>
          <w:p w14:paraId="0EC82F4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1 133,00</w:t>
            </w:r>
          </w:p>
        </w:tc>
        <w:tc>
          <w:tcPr>
            <w:tcW w:w="0" w:type="auto"/>
            <w:tcBorders>
              <w:top w:val="nil"/>
              <w:left w:val="nil"/>
              <w:bottom w:val="single" w:sz="8" w:space="0" w:color="auto"/>
              <w:right w:val="single" w:sz="8" w:space="0" w:color="auto"/>
            </w:tcBorders>
            <w:shd w:val="clear" w:color="auto" w:fill="auto"/>
            <w:noWrap/>
            <w:vAlign w:val="center"/>
            <w:hideMark/>
          </w:tcPr>
          <w:p w14:paraId="30C9C41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991,74</w:t>
            </w:r>
          </w:p>
        </w:tc>
        <w:tc>
          <w:tcPr>
            <w:tcW w:w="0" w:type="auto"/>
            <w:tcBorders>
              <w:top w:val="nil"/>
              <w:left w:val="nil"/>
              <w:bottom w:val="single" w:sz="8" w:space="0" w:color="auto"/>
              <w:right w:val="single" w:sz="8" w:space="0" w:color="auto"/>
            </w:tcBorders>
            <w:shd w:val="clear" w:color="auto" w:fill="auto"/>
            <w:noWrap/>
            <w:vAlign w:val="center"/>
            <w:hideMark/>
          </w:tcPr>
          <w:p w14:paraId="477409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1 014,22</w:t>
            </w:r>
          </w:p>
        </w:tc>
        <w:tc>
          <w:tcPr>
            <w:tcW w:w="0" w:type="auto"/>
            <w:tcBorders>
              <w:top w:val="nil"/>
              <w:left w:val="nil"/>
              <w:bottom w:val="single" w:sz="8" w:space="0" w:color="auto"/>
              <w:right w:val="single" w:sz="8" w:space="0" w:color="auto"/>
            </w:tcBorders>
            <w:shd w:val="clear" w:color="auto" w:fill="auto"/>
            <w:noWrap/>
            <w:vAlign w:val="center"/>
            <w:hideMark/>
          </w:tcPr>
          <w:p w14:paraId="49A07C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1 000,29</w:t>
            </w:r>
          </w:p>
        </w:tc>
        <w:tc>
          <w:tcPr>
            <w:tcW w:w="0" w:type="auto"/>
            <w:tcBorders>
              <w:top w:val="nil"/>
              <w:left w:val="nil"/>
              <w:bottom w:val="single" w:sz="8" w:space="0" w:color="auto"/>
              <w:right w:val="single" w:sz="8" w:space="0" w:color="auto"/>
            </w:tcBorders>
            <w:shd w:val="clear" w:color="auto" w:fill="auto"/>
            <w:noWrap/>
            <w:vAlign w:val="center"/>
            <w:hideMark/>
          </w:tcPr>
          <w:p w14:paraId="2CD755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974,03</w:t>
            </w:r>
          </w:p>
        </w:tc>
        <w:tc>
          <w:tcPr>
            <w:tcW w:w="0" w:type="auto"/>
            <w:tcBorders>
              <w:top w:val="nil"/>
              <w:left w:val="nil"/>
              <w:bottom w:val="single" w:sz="8" w:space="0" w:color="auto"/>
              <w:right w:val="single" w:sz="8" w:space="0" w:color="auto"/>
            </w:tcBorders>
            <w:shd w:val="clear" w:color="auto" w:fill="auto"/>
            <w:noWrap/>
            <w:vAlign w:val="center"/>
            <w:hideMark/>
          </w:tcPr>
          <w:p w14:paraId="5BECDB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1 004,60</w:t>
            </w:r>
          </w:p>
        </w:tc>
        <w:tc>
          <w:tcPr>
            <w:tcW w:w="0" w:type="auto"/>
            <w:tcBorders>
              <w:top w:val="nil"/>
              <w:left w:val="nil"/>
              <w:bottom w:val="single" w:sz="8" w:space="0" w:color="auto"/>
              <w:right w:val="single" w:sz="8" w:space="0" w:color="auto"/>
            </w:tcBorders>
            <w:shd w:val="clear" w:color="auto" w:fill="auto"/>
            <w:noWrap/>
            <w:vAlign w:val="center"/>
            <w:hideMark/>
          </w:tcPr>
          <w:p w14:paraId="28B1546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954,54</w:t>
            </w:r>
          </w:p>
        </w:tc>
      </w:tr>
      <w:tr w:rsidR="003574B5" w:rsidRPr="003574B5" w14:paraId="70E710A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B05F8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условного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1F1FD6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6A99E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c>
          <w:tcPr>
            <w:tcW w:w="0" w:type="auto"/>
            <w:tcBorders>
              <w:top w:val="nil"/>
              <w:left w:val="nil"/>
              <w:bottom w:val="single" w:sz="8" w:space="0" w:color="auto"/>
              <w:right w:val="single" w:sz="8" w:space="0" w:color="auto"/>
            </w:tcBorders>
            <w:shd w:val="clear" w:color="auto" w:fill="auto"/>
            <w:noWrap/>
            <w:vAlign w:val="center"/>
            <w:hideMark/>
          </w:tcPr>
          <w:p w14:paraId="4B9F38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0,32</w:t>
            </w:r>
          </w:p>
        </w:tc>
        <w:tc>
          <w:tcPr>
            <w:tcW w:w="0" w:type="auto"/>
            <w:tcBorders>
              <w:top w:val="nil"/>
              <w:left w:val="nil"/>
              <w:bottom w:val="single" w:sz="8" w:space="0" w:color="auto"/>
              <w:right w:val="single" w:sz="8" w:space="0" w:color="auto"/>
            </w:tcBorders>
            <w:shd w:val="clear" w:color="auto" w:fill="auto"/>
            <w:noWrap/>
            <w:vAlign w:val="center"/>
            <w:hideMark/>
          </w:tcPr>
          <w:p w14:paraId="3647F4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01805B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0,30</w:t>
            </w:r>
          </w:p>
        </w:tc>
        <w:tc>
          <w:tcPr>
            <w:tcW w:w="0" w:type="auto"/>
            <w:tcBorders>
              <w:top w:val="nil"/>
              <w:left w:val="nil"/>
              <w:bottom w:val="single" w:sz="8" w:space="0" w:color="auto"/>
              <w:right w:val="single" w:sz="8" w:space="0" w:color="auto"/>
            </w:tcBorders>
            <w:shd w:val="clear" w:color="auto" w:fill="auto"/>
            <w:noWrap/>
            <w:vAlign w:val="center"/>
            <w:hideMark/>
          </w:tcPr>
          <w:p w14:paraId="343D01C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0,29</w:t>
            </w:r>
          </w:p>
        </w:tc>
        <w:tc>
          <w:tcPr>
            <w:tcW w:w="0" w:type="auto"/>
            <w:tcBorders>
              <w:top w:val="nil"/>
              <w:left w:val="nil"/>
              <w:bottom w:val="single" w:sz="8" w:space="0" w:color="auto"/>
              <w:right w:val="single" w:sz="8" w:space="0" w:color="auto"/>
            </w:tcBorders>
            <w:shd w:val="clear" w:color="auto" w:fill="auto"/>
            <w:noWrap/>
            <w:vAlign w:val="center"/>
            <w:hideMark/>
          </w:tcPr>
          <w:p w14:paraId="237B16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441DE9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4A927D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0,27</w:t>
            </w:r>
          </w:p>
        </w:tc>
      </w:tr>
      <w:tr w:rsidR="003574B5" w:rsidRPr="003574B5" w14:paraId="772461F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773B6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582F8D3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348DE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c>
          <w:tcPr>
            <w:tcW w:w="0" w:type="auto"/>
            <w:tcBorders>
              <w:top w:val="nil"/>
              <w:left w:val="nil"/>
              <w:bottom w:val="single" w:sz="8" w:space="0" w:color="auto"/>
              <w:right w:val="single" w:sz="8" w:space="0" w:color="auto"/>
            </w:tcBorders>
            <w:shd w:val="clear" w:color="auto" w:fill="auto"/>
            <w:noWrap/>
            <w:vAlign w:val="center"/>
            <w:hideMark/>
          </w:tcPr>
          <w:p w14:paraId="0D805F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0,32</w:t>
            </w:r>
          </w:p>
        </w:tc>
        <w:tc>
          <w:tcPr>
            <w:tcW w:w="0" w:type="auto"/>
            <w:tcBorders>
              <w:top w:val="nil"/>
              <w:left w:val="nil"/>
              <w:bottom w:val="single" w:sz="8" w:space="0" w:color="auto"/>
              <w:right w:val="single" w:sz="8" w:space="0" w:color="auto"/>
            </w:tcBorders>
            <w:shd w:val="clear" w:color="auto" w:fill="auto"/>
            <w:noWrap/>
            <w:vAlign w:val="center"/>
            <w:hideMark/>
          </w:tcPr>
          <w:p w14:paraId="10E92F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5CBE89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0,30</w:t>
            </w:r>
          </w:p>
        </w:tc>
        <w:tc>
          <w:tcPr>
            <w:tcW w:w="0" w:type="auto"/>
            <w:tcBorders>
              <w:top w:val="nil"/>
              <w:left w:val="nil"/>
              <w:bottom w:val="single" w:sz="8" w:space="0" w:color="auto"/>
              <w:right w:val="single" w:sz="8" w:space="0" w:color="auto"/>
            </w:tcBorders>
            <w:shd w:val="clear" w:color="auto" w:fill="auto"/>
            <w:noWrap/>
            <w:vAlign w:val="center"/>
            <w:hideMark/>
          </w:tcPr>
          <w:p w14:paraId="14AC9D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0,29</w:t>
            </w:r>
          </w:p>
        </w:tc>
        <w:tc>
          <w:tcPr>
            <w:tcW w:w="0" w:type="auto"/>
            <w:tcBorders>
              <w:top w:val="nil"/>
              <w:left w:val="nil"/>
              <w:bottom w:val="single" w:sz="8" w:space="0" w:color="auto"/>
              <w:right w:val="single" w:sz="8" w:space="0" w:color="auto"/>
            </w:tcBorders>
            <w:shd w:val="clear" w:color="auto" w:fill="auto"/>
            <w:noWrap/>
            <w:vAlign w:val="center"/>
            <w:hideMark/>
          </w:tcPr>
          <w:p w14:paraId="3D26209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7ABC20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1E3520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0,27</w:t>
            </w:r>
          </w:p>
        </w:tc>
      </w:tr>
      <w:tr w:rsidR="003574B5" w:rsidRPr="003574B5" w14:paraId="6976713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CF2B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2BC7A78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571D8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88C24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89157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AC5C8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B0296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1303F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2F6C8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06B24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33681B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E1F37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1A4513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6FDE9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026D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640DD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8C58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02372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AE61F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9484F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2D4E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DEEBA2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1B541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1C761E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A7419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F5D0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B3C39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080543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2B972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5360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BC49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05DEA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31D228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A67A4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550FA6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46EB9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D98EF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34D54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8BEA8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5382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FCEE5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F4DA51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C43B2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FB11E8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3FC352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натурального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000000" w:fill="FFFFFF"/>
            <w:noWrap/>
            <w:vAlign w:val="center"/>
            <w:hideMark/>
          </w:tcPr>
          <w:p w14:paraId="43443C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BE13F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0,32</w:t>
            </w:r>
          </w:p>
        </w:tc>
        <w:tc>
          <w:tcPr>
            <w:tcW w:w="0" w:type="auto"/>
            <w:tcBorders>
              <w:top w:val="nil"/>
              <w:left w:val="nil"/>
              <w:bottom w:val="single" w:sz="8" w:space="0" w:color="auto"/>
              <w:right w:val="single" w:sz="8" w:space="0" w:color="auto"/>
            </w:tcBorders>
            <w:shd w:val="clear" w:color="auto" w:fill="auto"/>
            <w:noWrap/>
            <w:vAlign w:val="center"/>
            <w:hideMark/>
          </w:tcPr>
          <w:p w14:paraId="7B58E2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1BE30D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c>
          <w:tcPr>
            <w:tcW w:w="0" w:type="auto"/>
            <w:tcBorders>
              <w:top w:val="nil"/>
              <w:left w:val="nil"/>
              <w:bottom w:val="single" w:sz="8" w:space="0" w:color="auto"/>
              <w:right w:val="single" w:sz="8" w:space="0" w:color="auto"/>
            </w:tcBorders>
            <w:shd w:val="clear" w:color="auto" w:fill="auto"/>
            <w:noWrap/>
            <w:vAlign w:val="center"/>
            <w:hideMark/>
          </w:tcPr>
          <w:p w14:paraId="709C83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0,26</w:t>
            </w:r>
          </w:p>
        </w:tc>
        <w:tc>
          <w:tcPr>
            <w:tcW w:w="0" w:type="auto"/>
            <w:tcBorders>
              <w:top w:val="nil"/>
              <w:left w:val="nil"/>
              <w:bottom w:val="single" w:sz="8" w:space="0" w:color="auto"/>
              <w:right w:val="single" w:sz="8" w:space="0" w:color="auto"/>
            </w:tcBorders>
            <w:shd w:val="clear" w:color="auto" w:fill="auto"/>
            <w:noWrap/>
            <w:vAlign w:val="center"/>
            <w:hideMark/>
          </w:tcPr>
          <w:p w14:paraId="3F73178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3D5A4D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4C643D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3CA1A12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r>
      <w:tr w:rsidR="003574B5" w:rsidRPr="003574B5" w14:paraId="01E7F1C5"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8EDF3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0BB453E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20034E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0,32</w:t>
            </w:r>
          </w:p>
        </w:tc>
        <w:tc>
          <w:tcPr>
            <w:tcW w:w="0" w:type="auto"/>
            <w:tcBorders>
              <w:top w:val="nil"/>
              <w:left w:val="nil"/>
              <w:bottom w:val="single" w:sz="8" w:space="0" w:color="auto"/>
              <w:right w:val="single" w:sz="8" w:space="0" w:color="auto"/>
            </w:tcBorders>
            <w:shd w:val="clear" w:color="auto" w:fill="auto"/>
            <w:noWrap/>
            <w:vAlign w:val="center"/>
            <w:hideMark/>
          </w:tcPr>
          <w:p w14:paraId="39F614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306A7D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c>
          <w:tcPr>
            <w:tcW w:w="0" w:type="auto"/>
            <w:tcBorders>
              <w:top w:val="nil"/>
              <w:left w:val="nil"/>
              <w:bottom w:val="single" w:sz="8" w:space="0" w:color="auto"/>
              <w:right w:val="single" w:sz="8" w:space="0" w:color="auto"/>
            </w:tcBorders>
            <w:shd w:val="clear" w:color="auto" w:fill="auto"/>
            <w:noWrap/>
            <w:vAlign w:val="center"/>
            <w:hideMark/>
          </w:tcPr>
          <w:p w14:paraId="0066ED3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0,26</w:t>
            </w:r>
          </w:p>
        </w:tc>
        <w:tc>
          <w:tcPr>
            <w:tcW w:w="0" w:type="auto"/>
            <w:tcBorders>
              <w:top w:val="nil"/>
              <w:left w:val="nil"/>
              <w:bottom w:val="single" w:sz="8" w:space="0" w:color="auto"/>
              <w:right w:val="single" w:sz="8" w:space="0" w:color="auto"/>
            </w:tcBorders>
            <w:shd w:val="clear" w:color="auto" w:fill="auto"/>
            <w:noWrap/>
            <w:vAlign w:val="center"/>
            <w:hideMark/>
          </w:tcPr>
          <w:p w14:paraId="07A829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5955CC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4B8D12E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7E1B8C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0,24</w:t>
            </w:r>
          </w:p>
        </w:tc>
      </w:tr>
      <w:tr w:rsidR="003574B5" w:rsidRPr="003574B5" w14:paraId="10A0492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32CB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49C49B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69184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A799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C905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F3F22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9D21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20BD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1BCC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8A10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FD216A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23BF6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2671AE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22E08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B0CCF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7DFC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5963C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95682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EA3E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7543F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BDC8E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0FB5028"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BB9D0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6D83A4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6E3796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90BC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A84C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F8FB65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5408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E5FD6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B3630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00DB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810A24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3EEE9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7D53EB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77C77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CFCFE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B410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6F88A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DA36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9639E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D091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667E8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33B366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12FA3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7B9CF6DD" w14:textId="77777777" w:rsidR="003574B5" w:rsidRPr="003574B5" w:rsidRDefault="003574B5" w:rsidP="003574B5">
            <w:pPr>
              <w:widowControl/>
              <w:spacing w:line="240" w:lineRule="auto"/>
              <w:ind w:firstLine="0"/>
              <w:rPr>
                <w:rFonts w:eastAsia="Times New Roman"/>
                <w:sz w:val="20"/>
                <w:szCs w:val="20"/>
                <w:lang w:eastAsia="ru-RU"/>
              </w:rPr>
            </w:pPr>
            <w:proofErr w:type="spellStart"/>
            <w:r w:rsidRPr="003574B5">
              <w:rPr>
                <w:rFonts w:eastAsia="Times New Roman"/>
                <w:sz w:val="20"/>
                <w:szCs w:val="20"/>
                <w:lang w:eastAsia="ru-RU"/>
              </w:rPr>
              <w:t>кг</w:t>
            </w:r>
            <w:r w:rsidRPr="003574B5">
              <w:rPr>
                <w:rFonts w:eastAsia="Times New Roman"/>
                <w:sz w:val="20"/>
                <w:szCs w:val="20"/>
                <w:vertAlign w:val="subscript"/>
                <w:lang w:eastAsia="ru-RU"/>
              </w:rPr>
              <w:t>у.т</w:t>
            </w:r>
            <w:proofErr w:type="spellEnd"/>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4FB788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155,24</w:t>
            </w:r>
          </w:p>
        </w:tc>
        <w:tc>
          <w:tcPr>
            <w:tcW w:w="0" w:type="auto"/>
            <w:tcBorders>
              <w:top w:val="nil"/>
              <w:left w:val="nil"/>
              <w:bottom w:val="single" w:sz="8" w:space="0" w:color="auto"/>
              <w:right w:val="single" w:sz="8" w:space="0" w:color="auto"/>
            </w:tcBorders>
            <w:shd w:val="clear" w:color="auto" w:fill="auto"/>
            <w:noWrap/>
            <w:vAlign w:val="center"/>
            <w:hideMark/>
          </w:tcPr>
          <w:p w14:paraId="4F0CC3B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155,24</w:t>
            </w:r>
          </w:p>
        </w:tc>
        <w:tc>
          <w:tcPr>
            <w:tcW w:w="0" w:type="auto"/>
            <w:tcBorders>
              <w:top w:val="nil"/>
              <w:left w:val="nil"/>
              <w:bottom w:val="single" w:sz="8" w:space="0" w:color="auto"/>
              <w:right w:val="single" w:sz="8" w:space="0" w:color="auto"/>
            </w:tcBorders>
            <w:shd w:val="clear" w:color="auto" w:fill="auto"/>
            <w:noWrap/>
            <w:vAlign w:val="center"/>
            <w:hideMark/>
          </w:tcPr>
          <w:p w14:paraId="37BC1D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155,24</w:t>
            </w:r>
          </w:p>
        </w:tc>
        <w:tc>
          <w:tcPr>
            <w:tcW w:w="0" w:type="auto"/>
            <w:tcBorders>
              <w:top w:val="nil"/>
              <w:left w:val="nil"/>
              <w:bottom w:val="single" w:sz="8" w:space="0" w:color="auto"/>
              <w:right w:val="single" w:sz="8" w:space="0" w:color="auto"/>
            </w:tcBorders>
            <w:shd w:val="clear" w:color="auto" w:fill="auto"/>
            <w:noWrap/>
            <w:vAlign w:val="center"/>
            <w:hideMark/>
          </w:tcPr>
          <w:p w14:paraId="46CDBD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155,24</w:t>
            </w:r>
          </w:p>
        </w:tc>
        <w:tc>
          <w:tcPr>
            <w:tcW w:w="0" w:type="auto"/>
            <w:tcBorders>
              <w:top w:val="nil"/>
              <w:left w:val="nil"/>
              <w:bottom w:val="single" w:sz="8" w:space="0" w:color="auto"/>
              <w:right w:val="single" w:sz="8" w:space="0" w:color="auto"/>
            </w:tcBorders>
            <w:shd w:val="clear" w:color="auto" w:fill="auto"/>
            <w:noWrap/>
            <w:vAlign w:val="center"/>
            <w:hideMark/>
          </w:tcPr>
          <w:p w14:paraId="5DEF333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155,20</w:t>
            </w:r>
          </w:p>
        </w:tc>
        <w:tc>
          <w:tcPr>
            <w:tcW w:w="0" w:type="auto"/>
            <w:tcBorders>
              <w:top w:val="nil"/>
              <w:left w:val="nil"/>
              <w:bottom w:val="single" w:sz="8" w:space="0" w:color="auto"/>
              <w:right w:val="single" w:sz="8" w:space="0" w:color="auto"/>
            </w:tcBorders>
            <w:shd w:val="clear" w:color="auto" w:fill="auto"/>
            <w:noWrap/>
            <w:vAlign w:val="center"/>
            <w:hideMark/>
          </w:tcPr>
          <w:p w14:paraId="3C8C3A9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155,20</w:t>
            </w:r>
          </w:p>
        </w:tc>
        <w:tc>
          <w:tcPr>
            <w:tcW w:w="0" w:type="auto"/>
            <w:tcBorders>
              <w:top w:val="nil"/>
              <w:left w:val="nil"/>
              <w:bottom w:val="single" w:sz="8" w:space="0" w:color="auto"/>
              <w:right w:val="single" w:sz="8" w:space="0" w:color="auto"/>
            </w:tcBorders>
            <w:shd w:val="clear" w:color="auto" w:fill="auto"/>
            <w:noWrap/>
            <w:vAlign w:val="center"/>
            <w:hideMark/>
          </w:tcPr>
          <w:p w14:paraId="6AAF9C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155,20</w:t>
            </w:r>
          </w:p>
        </w:tc>
        <w:tc>
          <w:tcPr>
            <w:tcW w:w="0" w:type="auto"/>
            <w:tcBorders>
              <w:top w:val="nil"/>
              <w:left w:val="nil"/>
              <w:bottom w:val="single" w:sz="8" w:space="0" w:color="auto"/>
              <w:right w:val="single" w:sz="8" w:space="0" w:color="auto"/>
            </w:tcBorders>
            <w:shd w:val="clear" w:color="auto" w:fill="auto"/>
            <w:noWrap/>
            <w:vAlign w:val="center"/>
            <w:hideMark/>
          </w:tcPr>
          <w:p w14:paraId="6E26D8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155,20</w:t>
            </w:r>
          </w:p>
        </w:tc>
      </w:tr>
      <w:tr w:rsidR="003574B5" w:rsidRPr="003574B5" w14:paraId="782C97A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71A2D293"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0E75445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4</w:t>
            </w:r>
          </w:p>
        </w:tc>
        <w:tc>
          <w:tcPr>
            <w:tcW w:w="0" w:type="auto"/>
            <w:gridSpan w:val="8"/>
            <w:tcBorders>
              <w:top w:val="single" w:sz="8" w:space="0" w:color="auto"/>
              <w:left w:val="nil"/>
              <w:bottom w:val="single" w:sz="8" w:space="0" w:color="auto"/>
              <w:right w:val="nil"/>
            </w:tcBorders>
            <w:shd w:val="clear" w:color="000000" w:fill="95B3D7"/>
            <w:vAlign w:val="center"/>
            <w:hideMark/>
          </w:tcPr>
          <w:p w14:paraId="43CBB005"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7</w:t>
            </w:r>
          </w:p>
        </w:tc>
      </w:tr>
      <w:tr w:rsidR="003574B5" w:rsidRPr="003574B5" w14:paraId="1C350369"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61C34B84"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3C44B51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D0A1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36D704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71DDF5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245</w:t>
            </w:r>
          </w:p>
        </w:tc>
        <w:tc>
          <w:tcPr>
            <w:tcW w:w="0" w:type="auto"/>
            <w:tcBorders>
              <w:top w:val="nil"/>
              <w:left w:val="nil"/>
              <w:bottom w:val="single" w:sz="8" w:space="0" w:color="auto"/>
              <w:right w:val="single" w:sz="8" w:space="0" w:color="auto"/>
            </w:tcBorders>
            <w:shd w:val="clear" w:color="000000" w:fill="FFFFFF"/>
            <w:noWrap/>
            <w:vAlign w:val="center"/>
            <w:hideMark/>
          </w:tcPr>
          <w:p w14:paraId="6B162D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322,00</w:t>
            </w:r>
          </w:p>
        </w:tc>
        <w:tc>
          <w:tcPr>
            <w:tcW w:w="0" w:type="auto"/>
            <w:tcBorders>
              <w:top w:val="nil"/>
              <w:left w:val="nil"/>
              <w:bottom w:val="single" w:sz="8" w:space="0" w:color="auto"/>
              <w:right w:val="single" w:sz="8" w:space="0" w:color="auto"/>
            </w:tcBorders>
            <w:shd w:val="clear" w:color="000000" w:fill="FFFFFF"/>
            <w:noWrap/>
            <w:vAlign w:val="center"/>
            <w:hideMark/>
          </w:tcPr>
          <w:p w14:paraId="4CEBE3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324,58</w:t>
            </w:r>
          </w:p>
        </w:tc>
        <w:tc>
          <w:tcPr>
            <w:tcW w:w="0" w:type="auto"/>
            <w:tcBorders>
              <w:top w:val="nil"/>
              <w:left w:val="nil"/>
              <w:bottom w:val="single" w:sz="8" w:space="0" w:color="auto"/>
              <w:right w:val="single" w:sz="8" w:space="0" w:color="auto"/>
            </w:tcBorders>
            <w:shd w:val="clear" w:color="000000" w:fill="FFFFFF"/>
            <w:noWrap/>
            <w:vAlign w:val="center"/>
            <w:hideMark/>
          </w:tcPr>
          <w:p w14:paraId="108E93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344,19</w:t>
            </w:r>
          </w:p>
        </w:tc>
        <w:tc>
          <w:tcPr>
            <w:tcW w:w="0" w:type="auto"/>
            <w:tcBorders>
              <w:top w:val="nil"/>
              <w:left w:val="nil"/>
              <w:bottom w:val="single" w:sz="8" w:space="0" w:color="auto"/>
              <w:right w:val="single" w:sz="8" w:space="0" w:color="auto"/>
            </w:tcBorders>
            <w:shd w:val="clear" w:color="000000" w:fill="FFFFFF"/>
            <w:noWrap/>
            <w:vAlign w:val="center"/>
            <w:hideMark/>
          </w:tcPr>
          <w:p w14:paraId="48B89F4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329,09</w:t>
            </w:r>
          </w:p>
        </w:tc>
        <w:tc>
          <w:tcPr>
            <w:tcW w:w="0" w:type="auto"/>
            <w:tcBorders>
              <w:top w:val="nil"/>
              <w:left w:val="nil"/>
              <w:bottom w:val="single" w:sz="8" w:space="0" w:color="auto"/>
              <w:right w:val="single" w:sz="8" w:space="0" w:color="auto"/>
            </w:tcBorders>
            <w:shd w:val="clear" w:color="auto" w:fill="auto"/>
            <w:noWrap/>
            <w:vAlign w:val="center"/>
            <w:hideMark/>
          </w:tcPr>
          <w:p w14:paraId="6DC3DC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316,87</w:t>
            </w:r>
          </w:p>
        </w:tc>
        <w:tc>
          <w:tcPr>
            <w:tcW w:w="0" w:type="auto"/>
            <w:tcBorders>
              <w:top w:val="nil"/>
              <w:left w:val="nil"/>
              <w:bottom w:val="single" w:sz="8" w:space="0" w:color="auto"/>
              <w:right w:val="single" w:sz="8" w:space="0" w:color="auto"/>
            </w:tcBorders>
            <w:shd w:val="clear" w:color="auto" w:fill="auto"/>
            <w:noWrap/>
            <w:vAlign w:val="center"/>
            <w:hideMark/>
          </w:tcPr>
          <w:p w14:paraId="0DF9CB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324,57</w:t>
            </w:r>
          </w:p>
        </w:tc>
        <w:tc>
          <w:tcPr>
            <w:tcW w:w="0" w:type="auto"/>
            <w:tcBorders>
              <w:top w:val="nil"/>
              <w:left w:val="nil"/>
              <w:bottom w:val="single" w:sz="8" w:space="0" w:color="auto"/>
              <w:right w:val="single" w:sz="8" w:space="0" w:color="auto"/>
            </w:tcBorders>
            <w:shd w:val="clear" w:color="auto" w:fill="auto"/>
            <w:noWrap/>
            <w:vAlign w:val="center"/>
            <w:hideMark/>
          </w:tcPr>
          <w:p w14:paraId="42EDEA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315,52</w:t>
            </w:r>
          </w:p>
        </w:tc>
      </w:tr>
      <w:tr w:rsidR="003574B5" w:rsidRPr="003574B5" w14:paraId="70F187E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E351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55C30C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36BFE8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238 </w:t>
            </w:r>
          </w:p>
        </w:tc>
        <w:tc>
          <w:tcPr>
            <w:tcW w:w="0" w:type="auto"/>
            <w:tcBorders>
              <w:top w:val="nil"/>
              <w:left w:val="nil"/>
              <w:bottom w:val="single" w:sz="8" w:space="0" w:color="auto"/>
              <w:right w:val="single" w:sz="8" w:space="0" w:color="auto"/>
            </w:tcBorders>
            <w:shd w:val="clear" w:color="000000" w:fill="FFFFFF"/>
            <w:noWrap/>
            <w:vAlign w:val="center"/>
            <w:hideMark/>
          </w:tcPr>
          <w:p w14:paraId="7B4EB2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312,00</w:t>
            </w:r>
          </w:p>
        </w:tc>
        <w:tc>
          <w:tcPr>
            <w:tcW w:w="0" w:type="auto"/>
            <w:tcBorders>
              <w:top w:val="nil"/>
              <w:left w:val="nil"/>
              <w:bottom w:val="single" w:sz="8" w:space="0" w:color="auto"/>
              <w:right w:val="single" w:sz="8" w:space="0" w:color="auto"/>
            </w:tcBorders>
            <w:shd w:val="clear" w:color="000000" w:fill="FFFFFF"/>
            <w:noWrap/>
            <w:vAlign w:val="center"/>
            <w:hideMark/>
          </w:tcPr>
          <w:p w14:paraId="15194D4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312,28</w:t>
            </w:r>
          </w:p>
        </w:tc>
        <w:tc>
          <w:tcPr>
            <w:tcW w:w="0" w:type="auto"/>
            <w:tcBorders>
              <w:top w:val="nil"/>
              <w:left w:val="nil"/>
              <w:bottom w:val="single" w:sz="8" w:space="0" w:color="auto"/>
              <w:right w:val="single" w:sz="8" w:space="0" w:color="auto"/>
            </w:tcBorders>
            <w:shd w:val="clear" w:color="000000" w:fill="FFFFFF"/>
            <w:noWrap/>
            <w:vAlign w:val="center"/>
            <w:hideMark/>
          </w:tcPr>
          <w:p w14:paraId="06B6FC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324,36</w:t>
            </w:r>
          </w:p>
        </w:tc>
        <w:tc>
          <w:tcPr>
            <w:tcW w:w="0" w:type="auto"/>
            <w:tcBorders>
              <w:top w:val="nil"/>
              <w:left w:val="nil"/>
              <w:bottom w:val="single" w:sz="8" w:space="0" w:color="auto"/>
              <w:right w:val="single" w:sz="8" w:space="0" w:color="auto"/>
            </w:tcBorders>
            <w:shd w:val="clear" w:color="000000" w:fill="FFFFFF"/>
            <w:noWrap/>
            <w:vAlign w:val="center"/>
            <w:hideMark/>
          </w:tcPr>
          <w:p w14:paraId="34FFCF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310,14</w:t>
            </w:r>
          </w:p>
        </w:tc>
        <w:tc>
          <w:tcPr>
            <w:tcW w:w="0" w:type="auto"/>
            <w:tcBorders>
              <w:top w:val="nil"/>
              <w:left w:val="nil"/>
              <w:bottom w:val="single" w:sz="8" w:space="0" w:color="auto"/>
              <w:right w:val="single" w:sz="8" w:space="0" w:color="auto"/>
            </w:tcBorders>
            <w:shd w:val="clear" w:color="auto" w:fill="auto"/>
            <w:noWrap/>
            <w:vAlign w:val="center"/>
            <w:hideMark/>
          </w:tcPr>
          <w:p w14:paraId="54CA0CC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298,62</w:t>
            </w:r>
          </w:p>
        </w:tc>
        <w:tc>
          <w:tcPr>
            <w:tcW w:w="0" w:type="auto"/>
            <w:tcBorders>
              <w:top w:val="nil"/>
              <w:left w:val="nil"/>
              <w:bottom w:val="single" w:sz="8" w:space="0" w:color="auto"/>
              <w:right w:val="single" w:sz="8" w:space="0" w:color="auto"/>
            </w:tcBorders>
            <w:shd w:val="clear" w:color="auto" w:fill="auto"/>
            <w:noWrap/>
            <w:vAlign w:val="center"/>
            <w:hideMark/>
          </w:tcPr>
          <w:p w14:paraId="6659A6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312,27</w:t>
            </w:r>
          </w:p>
        </w:tc>
        <w:tc>
          <w:tcPr>
            <w:tcW w:w="0" w:type="auto"/>
            <w:tcBorders>
              <w:top w:val="nil"/>
              <w:left w:val="nil"/>
              <w:bottom w:val="single" w:sz="8" w:space="0" w:color="auto"/>
              <w:right w:val="single" w:sz="8" w:space="0" w:color="auto"/>
            </w:tcBorders>
            <w:shd w:val="clear" w:color="auto" w:fill="auto"/>
            <w:noWrap/>
            <w:vAlign w:val="center"/>
            <w:hideMark/>
          </w:tcPr>
          <w:p w14:paraId="1864DF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303,22</w:t>
            </w:r>
          </w:p>
        </w:tc>
      </w:tr>
      <w:tr w:rsidR="003574B5" w:rsidRPr="003574B5" w14:paraId="3EBD6D3C"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7CF6D1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23E04F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6F5423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198,00</w:t>
            </w:r>
          </w:p>
        </w:tc>
        <w:tc>
          <w:tcPr>
            <w:tcW w:w="0" w:type="auto"/>
            <w:tcBorders>
              <w:top w:val="nil"/>
              <w:left w:val="nil"/>
              <w:bottom w:val="single" w:sz="8" w:space="0" w:color="auto"/>
              <w:right w:val="single" w:sz="8" w:space="0" w:color="auto"/>
            </w:tcBorders>
            <w:shd w:val="clear" w:color="auto" w:fill="auto"/>
            <w:noWrap/>
            <w:vAlign w:val="center"/>
            <w:hideMark/>
          </w:tcPr>
          <w:p w14:paraId="09D644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198,00</w:t>
            </w:r>
          </w:p>
        </w:tc>
        <w:tc>
          <w:tcPr>
            <w:tcW w:w="0" w:type="auto"/>
            <w:tcBorders>
              <w:top w:val="nil"/>
              <w:left w:val="nil"/>
              <w:bottom w:val="single" w:sz="8" w:space="0" w:color="auto"/>
              <w:right w:val="single" w:sz="8" w:space="0" w:color="auto"/>
            </w:tcBorders>
            <w:shd w:val="clear" w:color="auto" w:fill="auto"/>
            <w:noWrap/>
            <w:vAlign w:val="center"/>
            <w:hideMark/>
          </w:tcPr>
          <w:p w14:paraId="7C13687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198,34</w:t>
            </w:r>
          </w:p>
        </w:tc>
        <w:tc>
          <w:tcPr>
            <w:tcW w:w="0" w:type="auto"/>
            <w:tcBorders>
              <w:top w:val="nil"/>
              <w:left w:val="nil"/>
              <w:bottom w:val="single" w:sz="8" w:space="0" w:color="auto"/>
              <w:right w:val="single" w:sz="8" w:space="0" w:color="auto"/>
            </w:tcBorders>
            <w:shd w:val="clear" w:color="auto" w:fill="auto"/>
            <w:noWrap/>
            <w:vAlign w:val="center"/>
            <w:hideMark/>
          </w:tcPr>
          <w:p w14:paraId="0F9C96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217,78</w:t>
            </w:r>
          </w:p>
        </w:tc>
        <w:tc>
          <w:tcPr>
            <w:tcW w:w="0" w:type="auto"/>
            <w:tcBorders>
              <w:top w:val="nil"/>
              <w:left w:val="nil"/>
              <w:bottom w:val="single" w:sz="8" w:space="0" w:color="auto"/>
              <w:right w:val="single" w:sz="8" w:space="0" w:color="auto"/>
            </w:tcBorders>
            <w:shd w:val="clear" w:color="auto" w:fill="auto"/>
            <w:noWrap/>
            <w:vAlign w:val="center"/>
            <w:hideMark/>
          </w:tcPr>
          <w:p w14:paraId="054EEE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198,33</w:t>
            </w:r>
          </w:p>
        </w:tc>
        <w:tc>
          <w:tcPr>
            <w:tcW w:w="0" w:type="auto"/>
            <w:tcBorders>
              <w:top w:val="nil"/>
              <w:left w:val="nil"/>
              <w:bottom w:val="single" w:sz="8" w:space="0" w:color="auto"/>
              <w:right w:val="single" w:sz="8" w:space="0" w:color="auto"/>
            </w:tcBorders>
            <w:shd w:val="clear" w:color="auto" w:fill="auto"/>
            <w:noWrap/>
            <w:vAlign w:val="center"/>
            <w:hideMark/>
          </w:tcPr>
          <w:p w14:paraId="402F060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198,34</w:t>
            </w:r>
          </w:p>
        </w:tc>
        <w:tc>
          <w:tcPr>
            <w:tcW w:w="0" w:type="auto"/>
            <w:tcBorders>
              <w:top w:val="nil"/>
              <w:left w:val="nil"/>
              <w:bottom w:val="single" w:sz="8" w:space="0" w:color="auto"/>
              <w:right w:val="single" w:sz="8" w:space="0" w:color="auto"/>
            </w:tcBorders>
            <w:shd w:val="clear" w:color="auto" w:fill="auto"/>
            <w:noWrap/>
            <w:vAlign w:val="center"/>
            <w:hideMark/>
          </w:tcPr>
          <w:p w14:paraId="67062D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198,33</w:t>
            </w:r>
          </w:p>
        </w:tc>
        <w:tc>
          <w:tcPr>
            <w:tcW w:w="0" w:type="auto"/>
            <w:tcBorders>
              <w:top w:val="nil"/>
              <w:left w:val="nil"/>
              <w:bottom w:val="single" w:sz="8" w:space="0" w:color="auto"/>
              <w:right w:val="single" w:sz="8" w:space="0" w:color="auto"/>
            </w:tcBorders>
            <w:shd w:val="clear" w:color="auto" w:fill="auto"/>
            <w:noWrap/>
            <w:vAlign w:val="center"/>
            <w:hideMark/>
          </w:tcPr>
          <w:p w14:paraId="72FF14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189,28</w:t>
            </w:r>
          </w:p>
        </w:tc>
      </w:tr>
      <w:tr w:rsidR="003574B5" w:rsidRPr="003574B5" w14:paraId="51309839"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4145F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условного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1CAE0B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C09AC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7A2599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0F7966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3F4F64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0,06</w:t>
            </w:r>
          </w:p>
        </w:tc>
        <w:tc>
          <w:tcPr>
            <w:tcW w:w="0" w:type="auto"/>
            <w:tcBorders>
              <w:top w:val="nil"/>
              <w:left w:val="nil"/>
              <w:bottom w:val="single" w:sz="8" w:space="0" w:color="auto"/>
              <w:right w:val="single" w:sz="8" w:space="0" w:color="auto"/>
            </w:tcBorders>
            <w:shd w:val="clear" w:color="auto" w:fill="auto"/>
            <w:noWrap/>
            <w:vAlign w:val="center"/>
            <w:hideMark/>
          </w:tcPr>
          <w:p w14:paraId="63E035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2B6ED2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559D60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118909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r>
      <w:tr w:rsidR="003574B5" w:rsidRPr="003574B5" w14:paraId="3F687CF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4C9C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262FB7C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FA94E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D278B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217D3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CCD442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BB72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72CB05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8750B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4587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E67022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8E13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338C09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E4E8E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D077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9658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0C6769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8BF3E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BCDE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A35F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1824A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2051C6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0CAF6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55670B0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D1E78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4F0CEF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4082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6D80E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9B2FC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8348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181A4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98627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A83A2C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91EB0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295A4A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7F37B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CC20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0C03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E09F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4705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A9A6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D5462A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591B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F1DDC5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707A3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6B173F6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5E778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4BF588D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258EFB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7951E4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0,06</w:t>
            </w:r>
          </w:p>
        </w:tc>
        <w:tc>
          <w:tcPr>
            <w:tcW w:w="0" w:type="auto"/>
            <w:tcBorders>
              <w:top w:val="nil"/>
              <w:left w:val="nil"/>
              <w:bottom w:val="single" w:sz="8" w:space="0" w:color="auto"/>
              <w:right w:val="single" w:sz="8" w:space="0" w:color="auto"/>
            </w:tcBorders>
            <w:shd w:val="clear" w:color="auto" w:fill="auto"/>
            <w:noWrap/>
            <w:vAlign w:val="center"/>
            <w:hideMark/>
          </w:tcPr>
          <w:p w14:paraId="55C6BE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4484D7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373E04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6136D1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r>
      <w:tr w:rsidR="003574B5" w:rsidRPr="003574B5" w14:paraId="728893C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079B7D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натурального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000000" w:fill="FFFFFF"/>
            <w:noWrap/>
            <w:vAlign w:val="center"/>
            <w:hideMark/>
          </w:tcPr>
          <w:p w14:paraId="7327AD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4430D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2B69CF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1552DF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275300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363B21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1576AE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051404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6C00B7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r>
      <w:tr w:rsidR="003574B5" w:rsidRPr="003574B5" w14:paraId="14538218"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9A1D5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F63BF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70B6CD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FC10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415BF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16F16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DAE89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E87D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1348C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7FB72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14A845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B281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7523A5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39998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87CE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2FEAA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CFD7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69963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8ED0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DDE7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1511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5E550A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C521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4FA048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530B85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1B3D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1F15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F9521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363A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6E42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F0D00F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0EAAC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0A7AE2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952D6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29EC84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19D5F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53B1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DD29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580EA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BE88B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18E731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E251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5ECB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52B5B7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D1545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389DEB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D5C4E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793658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34FB05E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D1E21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27FD8FA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457CFC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66E6AD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3A9C9C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r>
      <w:tr w:rsidR="003574B5" w:rsidRPr="003574B5" w14:paraId="01588DD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0B5FF29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7AE96975" w14:textId="77777777" w:rsidR="003574B5" w:rsidRPr="003574B5" w:rsidRDefault="003574B5" w:rsidP="003574B5">
            <w:pPr>
              <w:widowControl/>
              <w:spacing w:line="240" w:lineRule="auto"/>
              <w:ind w:firstLine="0"/>
              <w:rPr>
                <w:rFonts w:eastAsia="Times New Roman"/>
                <w:sz w:val="20"/>
                <w:szCs w:val="20"/>
                <w:lang w:eastAsia="ru-RU"/>
              </w:rPr>
            </w:pPr>
            <w:proofErr w:type="spellStart"/>
            <w:r w:rsidRPr="003574B5">
              <w:rPr>
                <w:rFonts w:eastAsia="Times New Roman"/>
                <w:sz w:val="20"/>
                <w:szCs w:val="20"/>
                <w:lang w:eastAsia="ru-RU"/>
              </w:rPr>
              <w:t>кг</w:t>
            </w:r>
            <w:r w:rsidRPr="003574B5">
              <w:rPr>
                <w:rFonts w:eastAsia="Times New Roman"/>
                <w:sz w:val="20"/>
                <w:szCs w:val="20"/>
                <w:vertAlign w:val="subscript"/>
                <w:lang w:eastAsia="ru-RU"/>
              </w:rPr>
              <w:t>у.т</w:t>
            </w:r>
            <w:proofErr w:type="spellEnd"/>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677FA3F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166,55</w:t>
            </w:r>
          </w:p>
        </w:tc>
        <w:tc>
          <w:tcPr>
            <w:tcW w:w="0" w:type="auto"/>
            <w:tcBorders>
              <w:top w:val="nil"/>
              <w:left w:val="nil"/>
              <w:bottom w:val="single" w:sz="8" w:space="0" w:color="auto"/>
              <w:right w:val="single" w:sz="8" w:space="0" w:color="auto"/>
            </w:tcBorders>
            <w:shd w:val="clear" w:color="auto" w:fill="auto"/>
            <w:noWrap/>
            <w:vAlign w:val="center"/>
            <w:hideMark/>
          </w:tcPr>
          <w:p w14:paraId="26C21B5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166,55</w:t>
            </w:r>
          </w:p>
        </w:tc>
        <w:tc>
          <w:tcPr>
            <w:tcW w:w="0" w:type="auto"/>
            <w:tcBorders>
              <w:top w:val="nil"/>
              <w:left w:val="nil"/>
              <w:bottom w:val="single" w:sz="8" w:space="0" w:color="auto"/>
              <w:right w:val="single" w:sz="8" w:space="0" w:color="auto"/>
            </w:tcBorders>
            <w:shd w:val="clear" w:color="auto" w:fill="auto"/>
            <w:noWrap/>
            <w:vAlign w:val="center"/>
            <w:hideMark/>
          </w:tcPr>
          <w:p w14:paraId="7F9EAB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166,55</w:t>
            </w:r>
          </w:p>
        </w:tc>
        <w:tc>
          <w:tcPr>
            <w:tcW w:w="0" w:type="auto"/>
            <w:tcBorders>
              <w:top w:val="nil"/>
              <w:left w:val="nil"/>
              <w:bottom w:val="single" w:sz="8" w:space="0" w:color="auto"/>
              <w:right w:val="single" w:sz="8" w:space="0" w:color="auto"/>
            </w:tcBorders>
            <w:shd w:val="clear" w:color="auto" w:fill="auto"/>
            <w:noWrap/>
            <w:vAlign w:val="center"/>
            <w:hideMark/>
          </w:tcPr>
          <w:p w14:paraId="0515B7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170,64</w:t>
            </w:r>
          </w:p>
        </w:tc>
        <w:tc>
          <w:tcPr>
            <w:tcW w:w="0" w:type="auto"/>
            <w:tcBorders>
              <w:top w:val="nil"/>
              <w:left w:val="nil"/>
              <w:bottom w:val="single" w:sz="8" w:space="0" w:color="auto"/>
              <w:right w:val="single" w:sz="8" w:space="0" w:color="auto"/>
            </w:tcBorders>
            <w:shd w:val="clear" w:color="auto" w:fill="auto"/>
            <w:noWrap/>
            <w:vAlign w:val="center"/>
            <w:hideMark/>
          </w:tcPr>
          <w:p w14:paraId="2D33E4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170,64</w:t>
            </w:r>
          </w:p>
        </w:tc>
        <w:tc>
          <w:tcPr>
            <w:tcW w:w="0" w:type="auto"/>
            <w:tcBorders>
              <w:top w:val="nil"/>
              <w:left w:val="nil"/>
              <w:bottom w:val="single" w:sz="8" w:space="0" w:color="auto"/>
              <w:right w:val="single" w:sz="8" w:space="0" w:color="auto"/>
            </w:tcBorders>
            <w:shd w:val="clear" w:color="auto" w:fill="auto"/>
            <w:noWrap/>
            <w:vAlign w:val="center"/>
            <w:hideMark/>
          </w:tcPr>
          <w:p w14:paraId="3ADC6E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170,64</w:t>
            </w:r>
          </w:p>
        </w:tc>
        <w:tc>
          <w:tcPr>
            <w:tcW w:w="0" w:type="auto"/>
            <w:tcBorders>
              <w:top w:val="nil"/>
              <w:left w:val="nil"/>
              <w:bottom w:val="single" w:sz="8" w:space="0" w:color="auto"/>
              <w:right w:val="single" w:sz="8" w:space="0" w:color="auto"/>
            </w:tcBorders>
            <w:shd w:val="clear" w:color="auto" w:fill="auto"/>
            <w:noWrap/>
            <w:vAlign w:val="center"/>
            <w:hideMark/>
          </w:tcPr>
          <w:p w14:paraId="359A27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170,64</w:t>
            </w:r>
          </w:p>
        </w:tc>
        <w:tc>
          <w:tcPr>
            <w:tcW w:w="0" w:type="auto"/>
            <w:tcBorders>
              <w:top w:val="nil"/>
              <w:left w:val="nil"/>
              <w:bottom w:val="single" w:sz="8" w:space="0" w:color="auto"/>
              <w:right w:val="single" w:sz="8" w:space="0" w:color="auto"/>
            </w:tcBorders>
            <w:shd w:val="clear" w:color="auto" w:fill="auto"/>
            <w:noWrap/>
            <w:vAlign w:val="center"/>
            <w:hideMark/>
          </w:tcPr>
          <w:p w14:paraId="75EF88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170,64</w:t>
            </w:r>
          </w:p>
        </w:tc>
      </w:tr>
      <w:tr w:rsidR="003574B5" w:rsidRPr="003574B5" w14:paraId="1C8F9B39"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3D45F108"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3F3C92C7"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5</w:t>
            </w:r>
          </w:p>
        </w:tc>
        <w:tc>
          <w:tcPr>
            <w:tcW w:w="0" w:type="auto"/>
            <w:gridSpan w:val="8"/>
            <w:tcBorders>
              <w:top w:val="single" w:sz="8" w:space="0" w:color="auto"/>
              <w:left w:val="nil"/>
              <w:bottom w:val="single" w:sz="8" w:space="0" w:color="auto"/>
              <w:right w:val="nil"/>
            </w:tcBorders>
            <w:shd w:val="clear" w:color="000000" w:fill="95B3D7"/>
            <w:vAlign w:val="center"/>
            <w:hideMark/>
          </w:tcPr>
          <w:p w14:paraId="11D7BD8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8</w:t>
            </w:r>
          </w:p>
        </w:tc>
      </w:tr>
      <w:tr w:rsidR="003574B5" w:rsidRPr="003574B5" w14:paraId="32375E57"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4C429ABF"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5EF6CB1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12AF7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38786A3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7E8FC0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1200</w:t>
            </w:r>
          </w:p>
        </w:tc>
        <w:tc>
          <w:tcPr>
            <w:tcW w:w="0" w:type="auto"/>
            <w:tcBorders>
              <w:top w:val="nil"/>
              <w:left w:val="nil"/>
              <w:bottom w:val="single" w:sz="8" w:space="0" w:color="auto"/>
              <w:right w:val="single" w:sz="8" w:space="0" w:color="auto"/>
            </w:tcBorders>
            <w:shd w:val="clear" w:color="000000" w:fill="FFFFFF"/>
            <w:noWrap/>
            <w:vAlign w:val="center"/>
            <w:hideMark/>
          </w:tcPr>
          <w:p w14:paraId="6BE67B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844,00</w:t>
            </w:r>
          </w:p>
        </w:tc>
        <w:tc>
          <w:tcPr>
            <w:tcW w:w="0" w:type="auto"/>
            <w:tcBorders>
              <w:top w:val="nil"/>
              <w:left w:val="nil"/>
              <w:bottom w:val="single" w:sz="8" w:space="0" w:color="auto"/>
              <w:right w:val="single" w:sz="8" w:space="0" w:color="auto"/>
            </w:tcBorders>
            <w:shd w:val="clear" w:color="000000" w:fill="FFFFFF"/>
            <w:noWrap/>
            <w:vAlign w:val="center"/>
            <w:hideMark/>
          </w:tcPr>
          <w:p w14:paraId="041FDD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1 001,43</w:t>
            </w:r>
          </w:p>
        </w:tc>
        <w:tc>
          <w:tcPr>
            <w:tcW w:w="0" w:type="auto"/>
            <w:tcBorders>
              <w:top w:val="nil"/>
              <w:left w:val="nil"/>
              <w:bottom w:val="single" w:sz="8" w:space="0" w:color="auto"/>
              <w:right w:val="single" w:sz="8" w:space="0" w:color="auto"/>
            </w:tcBorders>
            <w:shd w:val="clear" w:color="000000" w:fill="FFFFFF"/>
            <w:noWrap/>
            <w:vAlign w:val="center"/>
            <w:hideMark/>
          </w:tcPr>
          <w:p w14:paraId="558F66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1 106,48</w:t>
            </w:r>
          </w:p>
        </w:tc>
        <w:tc>
          <w:tcPr>
            <w:tcW w:w="0" w:type="auto"/>
            <w:tcBorders>
              <w:top w:val="nil"/>
              <w:left w:val="nil"/>
              <w:bottom w:val="single" w:sz="8" w:space="0" w:color="auto"/>
              <w:right w:val="single" w:sz="8" w:space="0" w:color="auto"/>
            </w:tcBorders>
            <w:shd w:val="clear" w:color="000000" w:fill="FFFFFF"/>
            <w:noWrap/>
            <w:vAlign w:val="center"/>
            <w:hideMark/>
          </w:tcPr>
          <w:p w14:paraId="7953FA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1 206,09</w:t>
            </w:r>
          </w:p>
        </w:tc>
        <w:tc>
          <w:tcPr>
            <w:tcW w:w="0" w:type="auto"/>
            <w:tcBorders>
              <w:top w:val="nil"/>
              <w:left w:val="nil"/>
              <w:bottom w:val="single" w:sz="8" w:space="0" w:color="auto"/>
              <w:right w:val="single" w:sz="8" w:space="0" w:color="auto"/>
            </w:tcBorders>
            <w:shd w:val="clear" w:color="auto" w:fill="auto"/>
            <w:noWrap/>
            <w:vAlign w:val="center"/>
            <w:hideMark/>
          </w:tcPr>
          <w:p w14:paraId="25B078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1 006,50</w:t>
            </w:r>
          </w:p>
        </w:tc>
        <w:tc>
          <w:tcPr>
            <w:tcW w:w="0" w:type="auto"/>
            <w:tcBorders>
              <w:top w:val="nil"/>
              <w:left w:val="nil"/>
              <w:bottom w:val="single" w:sz="8" w:space="0" w:color="auto"/>
              <w:right w:val="single" w:sz="8" w:space="0" w:color="auto"/>
            </w:tcBorders>
            <w:shd w:val="clear" w:color="auto" w:fill="auto"/>
            <w:noWrap/>
            <w:vAlign w:val="center"/>
            <w:hideMark/>
          </w:tcPr>
          <w:p w14:paraId="7E15E5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873,40</w:t>
            </w:r>
          </w:p>
        </w:tc>
        <w:tc>
          <w:tcPr>
            <w:tcW w:w="0" w:type="auto"/>
            <w:tcBorders>
              <w:top w:val="nil"/>
              <w:left w:val="nil"/>
              <w:bottom w:val="single" w:sz="8" w:space="0" w:color="auto"/>
              <w:right w:val="single" w:sz="8" w:space="0" w:color="auto"/>
            </w:tcBorders>
            <w:shd w:val="clear" w:color="auto" w:fill="auto"/>
            <w:noWrap/>
            <w:vAlign w:val="center"/>
            <w:hideMark/>
          </w:tcPr>
          <w:p w14:paraId="292080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656,97</w:t>
            </w:r>
          </w:p>
        </w:tc>
      </w:tr>
      <w:tr w:rsidR="003574B5" w:rsidRPr="003574B5" w14:paraId="65E0C78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DB01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38C9464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1C9938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1149 </w:t>
            </w:r>
          </w:p>
        </w:tc>
        <w:tc>
          <w:tcPr>
            <w:tcW w:w="0" w:type="auto"/>
            <w:tcBorders>
              <w:top w:val="nil"/>
              <w:left w:val="nil"/>
              <w:bottom w:val="single" w:sz="8" w:space="0" w:color="auto"/>
              <w:right w:val="single" w:sz="8" w:space="0" w:color="auto"/>
            </w:tcBorders>
            <w:shd w:val="clear" w:color="000000" w:fill="FFFFFF"/>
            <w:noWrap/>
            <w:vAlign w:val="center"/>
            <w:hideMark/>
          </w:tcPr>
          <w:p w14:paraId="3D0D0D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808,00</w:t>
            </w:r>
          </w:p>
        </w:tc>
        <w:tc>
          <w:tcPr>
            <w:tcW w:w="0" w:type="auto"/>
            <w:tcBorders>
              <w:top w:val="nil"/>
              <w:left w:val="nil"/>
              <w:bottom w:val="single" w:sz="8" w:space="0" w:color="auto"/>
              <w:right w:val="single" w:sz="8" w:space="0" w:color="auto"/>
            </w:tcBorders>
            <w:shd w:val="clear" w:color="000000" w:fill="FFFFFF"/>
            <w:noWrap/>
            <w:vAlign w:val="center"/>
            <w:hideMark/>
          </w:tcPr>
          <w:p w14:paraId="38C280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961,94</w:t>
            </w:r>
          </w:p>
        </w:tc>
        <w:tc>
          <w:tcPr>
            <w:tcW w:w="0" w:type="auto"/>
            <w:tcBorders>
              <w:top w:val="nil"/>
              <w:left w:val="nil"/>
              <w:bottom w:val="single" w:sz="8" w:space="0" w:color="auto"/>
              <w:right w:val="single" w:sz="8" w:space="0" w:color="auto"/>
            </w:tcBorders>
            <w:shd w:val="clear" w:color="000000" w:fill="FFFFFF"/>
            <w:noWrap/>
            <w:vAlign w:val="center"/>
            <w:hideMark/>
          </w:tcPr>
          <w:p w14:paraId="18D9102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1 066,99</w:t>
            </w:r>
          </w:p>
        </w:tc>
        <w:tc>
          <w:tcPr>
            <w:tcW w:w="0" w:type="auto"/>
            <w:tcBorders>
              <w:top w:val="nil"/>
              <w:left w:val="nil"/>
              <w:bottom w:val="single" w:sz="8" w:space="0" w:color="auto"/>
              <w:right w:val="single" w:sz="8" w:space="0" w:color="auto"/>
            </w:tcBorders>
            <w:shd w:val="clear" w:color="000000" w:fill="FFFFFF"/>
            <w:noWrap/>
            <w:vAlign w:val="center"/>
            <w:hideMark/>
          </w:tcPr>
          <w:p w14:paraId="5A4CFB3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1 166,60</w:t>
            </w:r>
          </w:p>
        </w:tc>
        <w:tc>
          <w:tcPr>
            <w:tcW w:w="0" w:type="auto"/>
            <w:tcBorders>
              <w:top w:val="nil"/>
              <w:left w:val="nil"/>
              <w:bottom w:val="single" w:sz="8" w:space="0" w:color="auto"/>
              <w:right w:val="single" w:sz="8" w:space="0" w:color="auto"/>
            </w:tcBorders>
            <w:shd w:val="clear" w:color="auto" w:fill="auto"/>
            <w:noWrap/>
            <w:vAlign w:val="center"/>
            <w:hideMark/>
          </w:tcPr>
          <w:p w14:paraId="564E210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961,34</w:t>
            </w:r>
          </w:p>
        </w:tc>
        <w:tc>
          <w:tcPr>
            <w:tcW w:w="0" w:type="auto"/>
            <w:tcBorders>
              <w:top w:val="nil"/>
              <w:left w:val="nil"/>
              <w:bottom w:val="single" w:sz="8" w:space="0" w:color="auto"/>
              <w:right w:val="single" w:sz="8" w:space="0" w:color="auto"/>
            </w:tcBorders>
            <w:shd w:val="clear" w:color="auto" w:fill="auto"/>
            <w:noWrap/>
            <w:vAlign w:val="center"/>
            <w:hideMark/>
          </w:tcPr>
          <w:p w14:paraId="0E56F9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833,91</w:t>
            </w:r>
          </w:p>
        </w:tc>
        <w:tc>
          <w:tcPr>
            <w:tcW w:w="0" w:type="auto"/>
            <w:tcBorders>
              <w:top w:val="nil"/>
              <w:left w:val="nil"/>
              <w:bottom w:val="single" w:sz="8" w:space="0" w:color="auto"/>
              <w:right w:val="single" w:sz="8" w:space="0" w:color="auto"/>
            </w:tcBorders>
            <w:shd w:val="clear" w:color="auto" w:fill="auto"/>
            <w:noWrap/>
            <w:vAlign w:val="center"/>
            <w:hideMark/>
          </w:tcPr>
          <w:p w14:paraId="39A0B8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617,48</w:t>
            </w:r>
          </w:p>
        </w:tc>
      </w:tr>
      <w:tr w:rsidR="003574B5" w:rsidRPr="003574B5" w14:paraId="4ADACC1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7B529C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2B3E04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054245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637,00</w:t>
            </w:r>
          </w:p>
        </w:tc>
        <w:tc>
          <w:tcPr>
            <w:tcW w:w="0" w:type="auto"/>
            <w:tcBorders>
              <w:top w:val="nil"/>
              <w:left w:val="nil"/>
              <w:bottom w:val="single" w:sz="8" w:space="0" w:color="auto"/>
              <w:right w:val="single" w:sz="8" w:space="0" w:color="auto"/>
            </w:tcBorders>
            <w:shd w:val="clear" w:color="auto" w:fill="auto"/>
            <w:noWrap/>
            <w:vAlign w:val="center"/>
            <w:hideMark/>
          </w:tcPr>
          <w:p w14:paraId="5A60192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614,00</w:t>
            </w:r>
          </w:p>
        </w:tc>
        <w:tc>
          <w:tcPr>
            <w:tcW w:w="0" w:type="auto"/>
            <w:tcBorders>
              <w:top w:val="nil"/>
              <w:left w:val="nil"/>
              <w:bottom w:val="single" w:sz="8" w:space="0" w:color="auto"/>
              <w:right w:val="single" w:sz="8" w:space="0" w:color="auto"/>
            </w:tcBorders>
            <w:shd w:val="clear" w:color="auto" w:fill="auto"/>
            <w:noWrap/>
            <w:vAlign w:val="center"/>
            <w:hideMark/>
          </w:tcPr>
          <w:p w14:paraId="33B0E8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648,19</w:t>
            </w:r>
          </w:p>
        </w:tc>
        <w:tc>
          <w:tcPr>
            <w:tcW w:w="0" w:type="auto"/>
            <w:tcBorders>
              <w:top w:val="nil"/>
              <w:left w:val="nil"/>
              <w:bottom w:val="single" w:sz="8" w:space="0" w:color="auto"/>
              <w:right w:val="single" w:sz="8" w:space="0" w:color="auto"/>
            </w:tcBorders>
            <w:shd w:val="clear" w:color="auto" w:fill="auto"/>
            <w:noWrap/>
            <w:vAlign w:val="center"/>
            <w:hideMark/>
          </w:tcPr>
          <w:p w14:paraId="24C7AA0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709,39</w:t>
            </w:r>
          </w:p>
        </w:tc>
        <w:tc>
          <w:tcPr>
            <w:tcW w:w="0" w:type="auto"/>
            <w:tcBorders>
              <w:top w:val="nil"/>
              <w:left w:val="nil"/>
              <w:bottom w:val="single" w:sz="8" w:space="0" w:color="auto"/>
              <w:right w:val="single" w:sz="8" w:space="0" w:color="auto"/>
            </w:tcBorders>
            <w:shd w:val="clear" w:color="auto" w:fill="auto"/>
            <w:noWrap/>
            <w:vAlign w:val="center"/>
            <w:hideMark/>
          </w:tcPr>
          <w:p w14:paraId="1AD2209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642,44</w:t>
            </w:r>
          </w:p>
        </w:tc>
        <w:tc>
          <w:tcPr>
            <w:tcW w:w="0" w:type="auto"/>
            <w:tcBorders>
              <w:top w:val="nil"/>
              <w:left w:val="nil"/>
              <w:bottom w:val="single" w:sz="8" w:space="0" w:color="auto"/>
              <w:right w:val="single" w:sz="8" w:space="0" w:color="auto"/>
            </w:tcBorders>
            <w:shd w:val="clear" w:color="auto" w:fill="auto"/>
            <w:noWrap/>
            <w:vAlign w:val="center"/>
            <w:hideMark/>
          </w:tcPr>
          <w:p w14:paraId="0A39F3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502,69</w:t>
            </w:r>
          </w:p>
        </w:tc>
        <w:tc>
          <w:tcPr>
            <w:tcW w:w="0" w:type="auto"/>
            <w:tcBorders>
              <w:top w:val="nil"/>
              <w:left w:val="nil"/>
              <w:bottom w:val="single" w:sz="8" w:space="0" w:color="auto"/>
              <w:right w:val="single" w:sz="8" w:space="0" w:color="auto"/>
            </w:tcBorders>
            <w:shd w:val="clear" w:color="auto" w:fill="auto"/>
            <w:noWrap/>
            <w:vAlign w:val="center"/>
            <w:hideMark/>
          </w:tcPr>
          <w:p w14:paraId="6C4399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639,59</w:t>
            </w:r>
          </w:p>
        </w:tc>
        <w:tc>
          <w:tcPr>
            <w:tcW w:w="0" w:type="auto"/>
            <w:tcBorders>
              <w:top w:val="nil"/>
              <w:left w:val="nil"/>
              <w:bottom w:val="single" w:sz="8" w:space="0" w:color="auto"/>
              <w:right w:val="single" w:sz="8" w:space="0" w:color="auto"/>
            </w:tcBorders>
            <w:shd w:val="clear" w:color="auto" w:fill="auto"/>
            <w:noWrap/>
            <w:vAlign w:val="center"/>
            <w:hideMark/>
          </w:tcPr>
          <w:p w14:paraId="787566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423,16</w:t>
            </w:r>
          </w:p>
        </w:tc>
      </w:tr>
      <w:tr w:rsidR="003574B5" w:rsidRPr="003574B5" w14:paraId="0D9E9DD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46D43D5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условного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5741E1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580AC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0,29</w:t>
            </w:r>
          </w:p>
        </w:tc>
        <w:tc>
          <w:tcPr>
            <w:tcW w:w="0" w:type="auto"/>
            <w:tcBorders>
              <w:top w:val="nil"/>
              <w:left w:val="nil"/>
              <w:bottom w:val="single" w:sz="8" w:space="0" w:color="auto"/>
              <w:right w:val="single" w:sz="8" w:space="0" w:color="auto"/>
            </w:tcBorders>
            <w:shd w:val="clear" w:color="auto" w:fill="auto"/>
            <w:noWrap/>
            <w:vAlign w:val="center"/>
            <w:hideMark/>
          </w:tcPr>
          <w:p w14:paraId="046D20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0,20</w:t>
            </w:r>
          </w:p>
        </w:tc>
        <w:tc>
          <w:tcPr>
            <w:tcW w:w="0" w:type="auto"/>
            <w:tcBorders>
              <w:top w:val="nil"/>
              <w:left w:val="nil"/>
              <w:bottom w:val="single" w:sz="8" w:space="0" w:color="auto"/>
              <w:right w:val="single" w:sz="8" w:space="0" w:color="auto"/>
            </w:tcBorders>
            <w:shd w:val="clear" w:color="auto" w:fill="auto"/>
            <w:noWrap/>
            <w:vAlign w:val="center"/>
            <w:hideMark/>
          </w:tcPr>
          <w:p w14:paraId="698846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2C03A4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22D67C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0,30</w:t>
            </w:r>
          </w:p>
        </w:tc>
        <w:tc>
          <w:tcPr>
            <w:tcW w:w="0" w:type="auto"/>
            <w:tcBorders>
              <w:top w:val="nil"/>
              <w:left w:val="nil"/>
              <w:bottom w:val="single" w:sz="8" w:space="0" w:color="auto"/>
              <w:right w:val="single" w:sz="8" w:space="0" w:color="auto"/>
            </w:tcBorders>
            <w:shd w:val="clear" w:color="auto" w:fill="auto"/>
            <w:noWrap/>
            <w:vAlign w:val="center"/>
            <w:hideMark/>
          </w:tcPr>
          <w:p w14:paraId="197DC77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095B07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0,22</w:t>
            </w:r>
          </w:p>
        </w:tc>
        <w:tc>
          <w:tcPr>
            <w:tcW w:w="0" w:type="auto"/>
            <w:tcBorders>
              <w:top w:val="nil"/>
              <w:left w:val="nil"/>
              <w:bottom w:val="single" w:sz="8" w:space="0" w:color="auto"/>
              <w:right w:val="single" w:sz="8" w:space="0" w:color="auto"/>
            </w:tcBorders>
            <w:shd w:val="clear" w:color="auto" w:fill="auto"/>
            <w:noWrap/>
            <w:vAlign w:val="center"/>
            <w:hideMark/>
          </w:tcPr>
          <w:p w14:paraId="043C05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0,16</w:t>
            </w:r>
          </w:p>
        </w:tc>
      </w:tr>
      <w:tr w:rsidR="003574B5" w:rsidRPr="003574B5" w14:paraId="142A004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919C7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0CF7F8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FFD83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BA03F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AE465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1CE2A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4A5D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8E034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436E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20064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C7F3B5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5A3C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62C638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97314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F643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8C48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CD1E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0655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194FF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1D65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BFBB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35200E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815A3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212A4B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E9F90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0,29</w:t>
            </w:r>
          </w:p>
        </w:tc>
        <w:tc>
          <w:tcPr>
            <w:tcW w:w="0" w:type="auto"/>
            <w:tcBorders>
              <w:top w:val="nil"/>
              <w:left w:val="nil"/>
              <w:bottom w:val="single" w:sz="8" w:space="0" w:color="auto"/>
              <w:right w:val="single" w:sz="8" w:space="0" w:color="auto"/>
            </w:tcBorders>
            <w:shd w:val="clear" w:color="auto" w:fill="auto"/>
            <w:noWrap/>
            <w:vAlign w:val="center"/>
            <w:hideMark/>
          </w:tcPr>
          <w:p w14:paraId="7A7EC7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0,20</w:t>
            </w:r>
          </w:p>
        </w:tc>
        <w:tc>
          <w:tcPr>
            <w:tcW w:w="0" w:type="auto"/>
            <w:tcBorders>
              <w:top w:val="nil"/>
              <w:left w:val="nil"/>
              <w:bottom w:val="single" w:sz="8" w:space="0" w:color="auto"/>
              <w:right w:val="single" w:sz="8" w:space="0" w:color="auto"/>
            </w:tcBorders>
            <w:shd w:val="clear" w:color="auto" w:fill="auto"/>
            <w:noWrap/>
            <w:vAlign w:val="center"/>
            <w:hideMark/>
          </w:tcPr>
          <w:p w14:paraId="6CBEBE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6C942E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0,28</w:t>
            </w:r>
          </w:p>
        </w:tc>
        <w:tc>
          <w:tcPr>
            <w:tcW w:w="0" w:type="auto"/>
            <w:tcBorders>
              <w:top w:val="nil"/>
              <w:left w:val="nil"/>
              <w:bottom w:val="single" w:sz="8" w:space="0" w:color="auto"/>
              <w:right w:val="single" w:sz="8" w:space="0" w:color="auto"/>
            </w:tcBorders>
            <w:shd w:val="clear" w:color="auto" w:fill="auto"/>
            <w:noWrap/>
            <w:vAlign w:val="center"/>
            <w:hideMark/>
          </w:tcPr>
          <w:p w14:paraId="0BD275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0,30</w:t>
            </w:r>
          </w:p>
        </w:tc>
        <w:tc>
          <w:tcPr>
            <w:tcW w:w="0" w:type="auto"/>
            <w:tcBorders>
              <w:top w:val="nil"/>
              <w:left w:val="nil"/>
              <w:bottom w:val="single" w:sz="8" w:space="0" w:color="auto"/>
              <w:right w:val="single" w:sz="8" w:space="0" w:color="auto"/>
            </w:tcBorders>
            <w:shd w:val="clear" w:color="auto" w:fill="auto"/>
            <w:noWrap/>
            <w:vAlign w:val="center"/>
            <w:hideMark/>
          </w:tcPr>
          <w:p w14:paraId="23FE5B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0,25</w:t>
            </w:r>
          </w:p>
        </w:tc>
        <w:tc>
          <w:tcPr>
            <w:tcW w:w="0" w:type="auto"/>
            <w:tcBorders>
              <w:top w:val="nil"/>
              <w:left w:val="nil"/>
              <w:bottom w:val="single" w:sz="8" w:space="0" w:color="auto"/>
              <w:right w:val="single" w:sz="8" w:space="0" w:color="auto"/>
            </w:tcBorders>
            <w:shd w:val="clear" w:color="auto" w:fill="auto"/>
            <w:noWrap/>
            <w:vAlign w:val="center"/>
            <w:hideMark/>
          </w:tcPr>
          <w:p w14:paraId="701BF8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0,22</w:t>
            </w:r>
          </w:p>
        </w:tc>
        <w:tc>
          <w:tcPr>
            <w:tcW w:w="0" w:type="auto"/>
            <w:tcBorders>
              <w:top w:val="nil"/>
              <w:left w:val="nil"/>
              <w:bottom w:val="single" w:sz="8" w:space="0" w:color="auto"/>
              <w:right w:val="single" w:sz="8" w:space="0" w:color="auto"/>
            </w:tcBorders>
            <w:shd w:val="clear" w:color="auto" w:fill="auto"/>
            <w:noWrap/>
            <w:vAlign w:val="center"/>
            <w:hideMark/>
          </w:tcPr>
          <w:p w14:paraId="7C1100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0,16</w:t>
            </w:r>
          </w:p>
        </w:tc>
      </w:tr>
      <w:tr w:rsidR="003574B5" w:rsidRPr="003574B5" w14:paraId="75D1C2E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FA2E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77E563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616BB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1591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385EF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44415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EFD2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5701B9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DE62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67732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B8D04D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B303A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5442B9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EDC804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32A8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649B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4ABE67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1B42C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29A3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610D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454C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4FB05D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7BFF45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натурального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000000" w:fill="FFFFFF"/>
            <w:noWrap/>
            <w:vAlign w:val="center"/>
            <w:hideMark/>
          </w:tcPr>
          <w:p w14:paraId="0B2B950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0123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20B25C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0,34</w:t>
            </w:r>
          </w:p>
        </w:tc>
        <w:tc>
          <w:tcPr>
            <w:tcW w:w="0" w:type="auto"/>
            <w:tcBorders>
              <w:top w:val="nil"/>
              <w:left w:val="nil"/>
              <w:bottom w:val="single" w:sz="8" w:space="0" w:color="auto"/>
              <w:right w:val="single" w:sz="8" w:space="0" w:color="auto"/>
            </w:tcBorders>
            <w:shd w:val="clear" w:color="auto" w:fill="auto"/>
            <w:noWrap/>
            <w:vAlign w:val="center"/>
            <w:hideMark/>
          </w:tcPr>
          <w:p w14:paraId="758692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46A17B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0,46</w:t>
            </w:r>
          </w:p>
        </w:tc>
        <w:tc>
          <w:tcPr>
            <w:tcW w:w="0" w:type="auto"/>
            <w:tcBorders>
              <w:top w:val="nil"/>
              <w:left w:val="nil"/>
              <w:bottom w:val="single" w:sz="8" w:space="0" w:color="auto"/>
              <w:right w:val="single" w:sz="8" w:space="0" w:color="auto"/>
            </w:tcBorders>
            <w:shd w:val="clear" w:color="auto" w:fill="auto"/>
            <w:noWrap/>
            <w:vAlign w:val="center"/>
            <w:hideMark/>
          </w:tcPr>
          <w:p w14:paraId="3C1CB8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0,50</w:t>
            </w:r>
          </w:p>
        </w:tc>
        <w:tc>
          <w:tcPr>
            <w:tcW w:w="0" w:type="auto"/>
            <w:tcBorders>
              <w:top w:val="nil"/>
              <w:left w:val="nil"/>
              <w:bottom w:val="single" w:sz="8" w:space="0" w:color="auto"/>
              <w:right w:val="single" w:sz="8" w:space="0" w:color="auto"/>
            </w:tcBorders>
            <w:shd w:val="clear" w:color="auto" w:fill="auto"/>
            <w:noWrap/>
            <w:vAlign w:val="center"/>
            <w:hideMark/>
          </w:tcPr>
          <w:p w14:paraId="34F0FBE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1BFD9A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c>
          <w:tcPr>
            <w:tcW w:w="0" w:type="auto"/>
            <w:tcBorders>
              <w:top w:val="nil"/>
              <w:left w:val="nil"/>
              <w:bottom w:val="single" w:sz="8" w:space="0" w:color="auto"/>
              <w:right w:val="single" w:sz="8" w:space="0" w:color="auto"/>
            </w:tcBorders>
            <w:shd w:val="clear" w:color="auto" w:fill="auto"/>
            <w:noWrap/>
            <w:vAlign w:val="center"/>
            <w:hideMark/>
          </w:tcPr>
          <w:p w14:paraId="6B144D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0,26</w:t>
            </w:r>
          </w:p>
        </w:tc>
      </w:tr>
      <w:tr w:rsidR="003574B5" w:rsidRPr="003574B5" w14:paraId="779F0CE0"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D1C40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2FE18E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7B189E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A82B76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3C1E0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FD8F25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D672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F3E3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5F42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8788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D7FBAF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BDEB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00B1B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52F4C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29964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1B1EF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4C28A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EBFBAE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71F7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B32A8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79EC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938EDB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8354F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003043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569C0E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3BD2F6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0,34</w:t>
            </w:r>
          </w:p>
        </w:tc>
        <w:tc>
          <w:tcPr>
            <w:tcW w:w="0" w:type="auto"/>
            <w:tcBorders>
              <w:top w:val="nil"/>
              <w:left w:val="nil"/>
              <w:bottom w:val="single" w:sz="8" w:space="0" w:color="auto"/>
              <w:right w:val="single" w:sz="8" w:space="0" w:color="auto"/>
            </w:tcBorders>
            <w:shd w:val="clear" w:color="auto" w:fill="auto"/>
            <w:noWrap/>
            <w:vAlign w:val="center"/>
            <w:hideMark/>
          </w:tcPr>
          <w:p w14:paraId="275745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5A02C4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0,46</w:t>
            </w:r>
          </w:p>
        </w:tc>
        <w:tc>
          <w:tcPr>
            <w:tcW w:w="0" w:type="auto"/>
            <w:tcBorders>
              <w:top w:val="nil"/>
              <w:left w:val="nil"/>
              <w:bottom w:val="single" w:sz="8" w:space="0" w:color="auto"/>
              <w:right w:val="single" w:sz="8" w:space="0" w:color="auto"/>
            </w:tcBorders>
            <w:shd w:val="clear" w:color="auto" w:fill="auto"/>
            <w:noWrap/>
            <w:vAlign w:val="center"/>
            <w:hideMark/>
          </w:tcPr>
          <w:p w14:paraId="374B45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0,50</w:t>
            </w:r>
          </w:p>
        </w:tc>
        <w:tc>
          <w:tcPr>
            <w:tcW w:w="0" w:type="auto"/>
            <w:tcBorders>
              <w:top w:val="nil"/>
              <w:left w:val="nil"/>
              <w:bottom w:val="single" w:sz="8" w:space="0" w:color="auto"/>
              <w:right w:val="single" w:sz="8" w:space="0" w:color="auto"/>
            </w:tcBorders>
            <w:shd w:val="clear" w:color="auto" w:fill="auto"/>
            <w:noWrap/>
            <w:vAlign w:val="center"/>
            <w:hideMark/>
          </w:tcPr>
          <w:p w14:paraId="5DBE85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c>
          <w:tcPr>
            <w:tcW w:w="0" w:type="auto"/>
            <w:tcBorders>
              <w:top w:val="nil"/>
              <w:left w:val="nil"/>
              <w:bottom w:val="single" w:sz="8" w:space="0" w:color="auto"/>
              <w:right w:val="single" w:sz="8" w:space="0" w:color="auto"/>
            </w:tcBorders>
            <w:shd w:val="clear" w:color="auto" w:fill="auto"/>
            <w:noWrap/>
            <w:vAlign w:val="center"/>
            <w:hideMark/>
          </w:tcPr>
          <w:p w14:paraId="711C066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c>
          <w:tcPr>
            <w:tcW w:w="0" w:type="auto"/>
            <w:tcBorders>
              <w:top w:val="nil"/>
              <w:left w:val="nil"/>
              <w:bottom w:val="single" w:sz="8" w:space="0" w:color="auto"/>
              <w:right w:val="single" w:sz="8" w:space="0" w:color="auto"/>
            </w:tcBorders>
            <w:shd w:val="clear" w:color="auto" w:fill="auto"/>
            <w:noWrap/>
            <w:vAlign w:val="center"/>
            <w:hideMark/>
          </w:tcPr>
          <w:p w14:paraId="5B2EB0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0,26</w:t>
            </w:r>
          </w:p>
        </w:tc>
      </w:tr>
      <w:tr w:rsidR="003574B5" w:rsidRPr="003574B5" w14:paraId="29247FF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804580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29B2CB0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B22CE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166C4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8E83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C6511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7028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5C5C79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F86D4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29715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106C59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84D60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4B77073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05C6F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257C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A36D8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52EEE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74EC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9919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7F247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A79B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7B84507"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4BD6FE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11E034BF" w14:textId="77777777" w:rsidR="003574B5" w:rsidRPr="003574B5" w:rsidRDefault="003574B5" w:rsidP="003574B5">
            <w:pPr>
              <w:widowControl/>
              <w:spacing w:line="240" w:lineRule="auto"/>
              <w:ind w:firstLine="0"/>
              <w:rPr>
                <w:rFonts w:eastAsia="Times New Roman"/>
                <w:sz w:val="20"/>
                <w:szCs w:val="20"/>
                <w:lang w:eastAsia="ru-RU"/>
              </w:rPr>
            </w:pPr>
            <w:proofErr w:type="spellStart"/>
            <w:r w:rsidRPr="003574B5">
              <w:rPr>
                <w:rFonts w:eastAsia="Times New Roman"/>
                <w:sz w:val="20"/>
                <w:szCs w:val="20"/>
                <w:lang w:eastAsia="ru-RU"/>
              </w:rPr>
              <w:t>кг</w:t>
            </w:r>
            <w:r w:rsidRPr="003574B5">
              <w:rPr>
                <w:rFonts w:eastAsia="Times New Roman"/>
                <w:sz w:val="20"/>
                <w:szCs w:val="20"/>
                <w:vertAlign w:val="subscript"/>
                <w:lang w:eastAsia="ru-RU"/>
              </w:rPr>
              <w:t>у.т</w:t>
            </w:r>
            <w:proofErr w:type="spellEnd"/>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615447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258,27</w:t>
            </w:r>
          </w:p>
        </w:tc>
        <w:tc>
          <w:tcPr>
            <w:tcW w:w="0" w:type="auto"/>
            <w:tcBorders>
              <w:top w:val="nil"/>
              <w:left w:val="nil"/>
              <w:bottom w:val="single" w:sz="8" w:space="0" w:color="auto"/>
              <w:right w:val="single" w:sz="8" w:space="0" w:color="auto"/>
            </w:tcBorders>
            <w:shd w:val="clear" w:color="auto" w:fill="auto"/>
            <w:noWrap/>
            <w:vAlign w:val="center"/>
            <w:hideMark/>
          </w:tcPr>
          <w:p w14:paraId="7944D1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258,27</w:t>
            </w:r>
          </w:p>
        </w:tc>
        <w:tc>
          <w:tcPr>
            <w:tcW w:w="0" w:type="auto"/>
            <w:tcBorders>
              <w:top w:val="nil"/>
              <w:left w:val="nil"/>
              <w:bottom w:val="single" w:sz="8" w:space="0" w:color="auto"/>
              <w:right w:val="single" w:sz="8" w:space="0" w:color="auto"/>
            </w:tcBorders>
            <w:shd w:val="clear" w:color="auto" w:fill="auto"/>
            <w:noWrap/>
            <w:vAlign w:val="center"/>
            <w:hideMark/>
          </w:tcPr>
          <w:p w14:paraId="602133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258,27</w:t>
            </w:r>
          </w:p>
        </w:tc>
        <w:tc>
          <w:tcPr>
            <w:tcW w:w="0" w:type="auto"/>
            <w:tcBorders>
              <w:top w:val="nil"/>
              <w:left w:val="nil"/>
              <w:bottom w:val="single" w:sz="8" w:space="0" w:color="auto"/>
              <w:right w:val="single" w:sz="8" w:space="0" w:color="auto"/>
            </w:tcBorders>
            <w:shd w:val="clear" w:color="auto" w:fill="auto"/>
            <w:noWrap/>
            <w:vAlign w:val="center"/>
            <w:hideMark/>
          </w:tcPr>
          <w:p w14:paraId="74B732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260,92</w:t>
            </w:r>
          </w:p>
        </w:tc>
        <w:tc>
          <w:tcPr>
            <w:tcW w:w="0" w:type="auto"/>
            <w:tcBorders>
              <w:top w:val="nil"/>
              <w:left w:val="nil"/>
              <w:bottom w:val="single" w:sz="8" w:space="0" w:color="auto"/>
              <w:right w:val="single" w:sz="8" w:space="0" w:color="auto"/>
            </w:tcBorders>
            <w:shd w:val="clear" w:color="auto" w:fill="auto"/>
            <w:noWrap/>
            <w:vAlign w:val="center"/>
            <w:hideMark/>
          </w:tcPr>
          <w:p w14:paraId="3327B0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260,92</w:t>
            </w:r>
          </w:p>
        </w:tc>
        <w:tc>
          <w:tcPr>
            <w:tcW w:w="0" w:type="auto"/>
            <w:tcBorders>
              <w:top w:val="nil"/>
              <w:left w:val="nil"/>
              <w:bottom w:val="single" w:sz="8" w:space="0" w:color="auto"/>
              <w:right w:val="single" w:sz="8" w:space="0" w:color="auto"/>
            </w:tcBorders>
            <w:shd w:val="clear" w:color="auto" w:fill="auto"/>
            <w:noWrap/>
            <w:vAlign w:val="center"/>
            <w:hideMark/>
          </w:tcPr>
          <w:p w14:paraId="14A7A1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260,92</w:t>
            </w:r>
          </w:p>
        </w:tc>
        <w:tc>
          <w:tcPr>
            <w:tcW w:w="0" w:type="auto"/>
            <w:tcBorders>
              <w:top w:val="nil"/>
              <w:left w:val="nil"/>
              <w:bottom w:val="single" w:sz="8" w:space="0" w:color="auto"/>
              <w:right w:val="single" w:sz="8" w:space="0" w:color="auto"/>
            </w:tcBorders>
            <w:shd w:val="clear" w:color="auto" w:fill="auto"/>
            <w:noWrap/>
            <w:vAlign w:val="center"/>
            <w:hideMark/>
          </w:tcPr>
          <w:p w14:paraId="7DF936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260,92</w:t>
            </w:r>
          </w:p>
        </w:tc>
        <w:tc>
          <w:tcPr>
            <w:tcW w:w="0" w:type="auto"/>
            <w:tcBorders>
              <w:top w:val="nil"/>
              <w:left w:val="nil"/>
              <w:bottom w:val="single" w:sz="8" w:space="0" w:color="auto"/>
              <w:right w:val="single" w:sz="8" w:space="0" w:color="auto"/>
            </w:tcBorders>
            <w:shd w:val="clear" w:color="auto" w:fill="auto"/>
            <w:noWrap/>
            <w:vAlign w:val="center"/>
            <w:hideMark/>
          </w:tcPr>
          <w:p w14:paraId="5C9DAB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260,92</w:t>
            </w:r>
          </w:p>
        </w:tc>
      </w:tr>
      <w:tr w:rsidR="003574B5" w:rsidRPr="003574B5" w14:paraId="316F0DD8"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633CEA91"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32FFB264"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6</w:t>
            </w:r>
          </w:p>
        </w:tc>
        <w:tc>
          <w:tcPr>
            <w:tcW w:w="0" w:type="auto"/>
            <w:gridSpan w:val="8"/>
            <w:tcBorders>
              <w:top w:val="single" w:sz="8" w:space="0" w:color="auto"/>
              <w:left w:val="nil"/>
              <w:bottom w:val="single" w:sz="8" w:space="0" w:color="auto"/>
              <w:right w:val="nil"/>
            </w:tcBorders>
            <w:shd w:val="clear" w:color="000000" w:fill="95B3D7"/>
            <w:vAlign w:val="center"/>
            <w:hideMark/>
          </w:tcPr>
          <w:p w14:paraId="166B6785"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67 -ул. Огнеупорная, 2а</w:t>
            </w:r>
          </w:p>
        </w:tc>
      </w:tr>
      <w:tr w:rsidR="003574B5" w:rsidRPr="003574B5" w14:paraId="2CC641BB"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0C72D79C"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2DBDDC8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D476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0DCF34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612189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4409</w:t>
            </w:r>
          </w:p>
        </w:tc>
        <w:tc>
          <w:tcPr>
            <w:tcW w:w="0" w:type="auto"/>
            <w:tcBorders>
              <w:top w:val="nil"/>
              <w:left w:val="nil"/>
              <w:bottom w:val="single" w:sz="8" w:space="0" w:color="auto"/>
              <w:right w:val="single" w:sz="8" w:space="0" w:color="auto"/>
            </w:tcBorders>
            <w:shd w:val="clear" w:color="000000" w:fill="FFFFFF"/>
            <w:noWrap/>
            <w:vAlign w:val="center"/>
            <w:hideMark/>
          </w:tcPr>
          <w:p w14:paraId="5EA9BA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3514</w:t>
            </w:r>
          </w:p>
        </w:tc>
        <w:tc>
          <w:tcPr>
            <w:tcW w:w="0" w:type="auto"/>
            <w:tcBorders>
              <w:top w:val="nil"/>
              <w:left w:val="nil"/>
              <w:bottom w:val="single" w:sz="8" w:space="0" w:color="auto"/>
              <w:right w:val="single" w:sz="8" w:space="0" w:color="auto"/>
            </w:tcBorders>
            <w:shd w:val="clear" w:color="000000" w:fill="FFFFFF"/>
            <w:noWrap/>
            <w:vAlign w:val="center"/>
            <w:hideMark/>
          </w:tcPr>
          <w:p w14:paraId="305A53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3 593,73</w:t>
            </w:r>
          </w:p>
        </w:tc>
        <w:tc>
          <w:tcPr>
            <w:tcW w:w="0" w:type="auto"/>
            <w:tcBorders>
              <w:top w:val="nil"/>
              <w:left w:val="nil"/>
              <w:bottom w:val="single" w:sz="8" w:space="0" w:color="auto"/>
              <w:right w:val="single" w:sz="8" w:space="0" w:color="auto"/>
            </w:tcBorders>
            <w:shd w:val="clear" w:color="000000" w:fill="FFFFFF"/>
            <w:noWrap/>
            <w:vAlign w:val="center"/>
            <w:hideMark/>
          </w:tcPr>
          <w:p w14:paraId="1454A94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4 057,13</w:t>
            </w:r>
          </w:p>
        </w:tc>
        <w:tc>
          <w:tcPr>
            <w:tcW w:w="0" w:type="auto"/>
            <w:tcBorders>
              <w:top w:val="nil"/>
              <w:left w:val="nil"/>
              <w:bottom w:val="single" w:sz="8" w:space="0" w:color="auto"/>
              <w:right w:val="single" w:sz="8" w:space="0" w:color="auto"/>
            </w:tcBorders>
            <w:shd w:val="clear" w:color="000000" w:fill="FFFFFF"/>
            <w:noWrap/>
            <w:vAlign w:val="center"/>
            <w:hideMark/>
          </w:tcPr>
          <w:p w14:paraId="0EEE4A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3 602,49</w:t>
            </w:r>
          </w:p>
        </w:tc>
        <w:tc>
          <w:tcPr>
            <w:tcW w:w="0" w:type="auto"/>
            <w:tcBorders>
              <w:top w:val="nil"/>
              <w:left w:val="nil"/>
              <w:bottom w:val="single" w:sz="8" w:space="0" w:color="auto"/>
              <w:right w:val="single" w:sz="8" w:space="0" w:color="auto"/>
            </w:tcBorders>
            <w:shd w:val="clear" w:color="auto" w:fill="auto"/>
            <w:noWrap/>
            <w:vAlign w:val="center"/>
            <w:hideMark/>
          </w:tcPr>
          <w:p w14:paraId="66AB19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2 843,06</w:t>
            </w:r>
          </w:p>
        </w:tc>
        <w:tc>
          <w:tcPr>
            <w:tcW w:w="0" w:type="auto"/>
            <w:tcBorders>
              <w:top w:val="nil"/>
              <w:left w:val="nil"/>
              <w:bottom w:val="single" w:sz="8" w:space="0" w:color="auto"/>
              <w:right w:val="single" w:sz="8" w:space="0" w:color="auto"/>
            </w:tcBorders>
            <w:shd w:val="clear" w:color="auto" w:fill="auto"/>
            <w:noWrap/>
            <w:vAlign w:val="center"/>
            <w:hideMark/>
          </w:tcPr>
          <w:p w14:paraId="4CF200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3 321,58</w:t>
            </w:r>
          </w:p>
        </w:tc>
        <w:tc>
          <w:tcPr>
            <w:tcW w:w="0" w:type="auto"/>
            <w:tcBorders>
              <w:top w:val="nil"/>
              <w:left w:val="nil"/>
              <w:bottom w:val="single" w:sz="8" w:space="0" w:color="auto"/>
              <w:right w:val="single" w:sz="8" w:space="0" w:color="auto"/>
            </w:tcBorders>
            <w:shd w:val="clear" w:color="auto" w:fill="auto"/>
            <w:noWrap/>
            <w:vAlign w:val="center"/>
            <w:hideMark/>
          </w:tcPr>
          <w:p w14:paraId="7AFBEC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2 672,36</w:t>
            </w:r>
          </w:p>
        </w:tc>
      </w:tr>
      <w:tr w:rsidR="003574B5" w:rsidRPr="003574B5" w14:paraId="51FE7E2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C1ED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15D4505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0D1BDB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4312 </w:t>
            </w:r>
          </w:p>
        </w:tc>
        <w:tc>
          <w:tcPr>
            <w:tcW w:w="0" w:type="auto"/>
            <w:tcBorders>
              <w:top w:val="nil"/>
              <w:left w:val="nil"/>
              <w:bottom w:val="single" w:sz="8" w:space="0" w:color="auto"/>
              <w:right w:val="single" w:sz="8" w:space="0" w:color="auto"/>
            </w:tcBorders>
            <w:shd w:val="clear" w:color="000000" w:fill="FFFFFF"/>
            <w:noWrap/>
            <w:vAlign w:val="center"/>
            <w:hideMark/>
          </w:tcPr>
          <w:p w14:paraId="00CEDC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3433</w:t>
            </w:r>
          </w:p>
        </w:tc>
        <w:tc>
          <w:tcPr>
            <w:tcW w:w="0" w:type="auto"/>
            <w:tcBorders>
              <w:top w:val="nil"/>
              <w:left w:val="nil"/>
              <w:bottom w:val="single" w:sz="8" w:space="0" w:color="auto"/>
              <w:right w:val="single" w:sz="8" w:space="0" w:color="auto"/>
            </w:tcBorders>
            <w:shd w:val="clear" w:color="000000" w:fill="FFFFFF"/>
            <w:noWrap/>
            <w:vAlign w:val="center"/>
            <w:hideMark/>
          </w:tcPr>
          <w:p w14:paraId="1AFDF4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3 510,80</w:t>
            </w:r>
          </w:p>
        </w:tc>
        <w:tc>
          <w:tcPr>
            <w:tcW w:w="0" w:type="auto"/>
            <w:tcBorders>
              <w:top w:val="nil"/>
              <w:left w:val="nil"/>
              <w:bottom w:val="single" w:sz="8" w:space="0" w:color="auto"/>
              <w:right w:val="single" w:sz="8" w:space="0" w:color="auto"/>
            </w:tcBorders>
            <w:shd w:val="clear" w:color="000000" w:fill="FFFFFF"/>
            <w:noWrap/>
            <w:vAlign w:val="center"/>
            <w:hideMark/>
          </w:tcPr>
          <w:p w14:paraId="1B8EE1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3 963,52</w:t>
            </w:r>
          </w:p>
        </w:tc>
        <w:tc>
          <w:tcPr>
            <w:tcW w:w="0" w:type="auto"/>
            <w:tcBorders>
              <w:top w:val="nil"/>
              <w:left w:val="nil"/>
              <w:bottom w:val="single" w:sz="8" w:space="0" w:color="auto"/>
              <w:right w:val="single" w:sz="8" w:space="0" w:color="auto"/>
            </w:tcBorders>
            <w:shd w:val="clear" w:color="000000" w:fill="FFFFFF"/>
            <w:noWrap/>
            <w:vAlign w:val="center"/>
            <w:hideMark/>
          </w:tcPr>
          <w:p w14:paraId="5379A2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3 519,37</w:t>
            </w:r>
          </w:p>
        </w:tc>
        <w:tc>
          <w:tcPr>
            <w:tcW w:w="0" w:type="auto"/>
            <w:tcBorders>
              <w:top w:val="nil"/>
              <w:left w:val="nil"/>
              <w:bottom w:val="single" w:sz="8" w:space="0" w:color="auto"/>
              <w:right w:val="single" w:sz="8" w:space="0" w:color="auto"/>
            </w:tcBorders>
            <w:shd w:val="clear" w:color="auto" w:fill="auto"/>
            <w:noWrap/>
            <w:vAlign w:val="center"/>
            <w:hideMark/>
          </w:tcPr>
          <w:p w14:paraId="7C6B01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2 777,46</w:t>
            </w:r>
          </w:p>
        </w:tc>
        <w:tc>
          <w:tcPr>
            <w:tcW w:w="0" w:type="auto"/>
            <w:tcBorders>
              <w:top w:val="nil"/>
              <w:left w:val="nil"/>
              <w:bottom w:val="single" w:sz="8" w:space="0" w:color="auto"/>
              <w:right w:val="single" w:sz="8" w:space="0" w:color="auto"/>
            </w:tcBorders>
            <w:shd w:val="clear" w:color="auto" w:fill="auto"/>
            <w:noWrap/>
            <w:vAlign w:val="center"/>
            <w:hideMark/>
          </w:tcPr>
          <w:p w14:paraId="30244BA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3 231,71</w:t>
            </w:r>
          </w:p>
        </w:tc>
        <w:tc>
          <w:tcPr>
            <w:tcW w:w="0" w:type="auto"/>
            <w:tcBorders>
              <w:top w:val="nil"/>
              <w:left w:val="nil"/>
              <w:bottom w:val="single" w:sz="8" w:space="0" w:color="auto"/>
              <w:right w:val="single" w:sz="8" w:space="0" w:color="auto"/>
            </w:tcBorders>
            <w:shd w:val="clear" w:color="auto" w:fill="auto"/>
            <w:noWrap/>
            <w:vAlign w:val="center"/>
            <w:hideMark/>
          </w:tcPr>
          <w:p w14:paraId="7B7852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2 582,49</w:t>
            </w:r>
          </w:p>
        </w:tc>
      </w:tr>
      <w:tr w:rsidR="003574B5" w:rsidRPr="003574B5" w14:paraId="412F5E8D"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B3B84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254D67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2585110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2443</w:t>
            </w:r>
          </w:p>
        </w:tc>
        <w:tc>
          <w:tcPr>
            <w:tcW w:w="0" w:type="auto"/>
            <w:tcBorders>
              <w:top w:val="nil"/>
              <w:left w:val="nil"/>
              <w:bottom w:val="single" w:sz="8" w:space="0" w:color="auto"/>
              <w:right w:val="single" w:sz="8" w:space="0" w:color="auto"/>
            </w:tcBorders>
            <w:shd w:val="clear" w:color="auto" w:fill="auto"/>
            <w:noWrap/>
            <w:vAlign w:val="center"/>
            <w:hideMark/>
          </w:tcPr>
          <w:p w14:paraId="7CEAB9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1970</w:t>
            </w:r>
          </w:p>
        </w:tc>
        <w:tc>
          <w:tcPr>
            <w:tcW w:w="0" w:type="auto"/>
            <w:tcBorders>
              <w:top w:val="nil"/>
              <w:left w:val="nil"/>
              <w:bottom w:val="single" w:sz="8" w:space="0" w:color="auto"/>
              <w:right w:val="single" w:sz="8" w:space="0" w:color="auto"/>
            </w:tcBorders>
            <w:shd w:val="clear" w:color="auto" w:fill="auto"/>
            <w:noWrap/>
            <w:vAlign w:val="center"/>
            <w:hideMark/>
          </w:tcPr>
          <w:p w14:paraId="53DCE35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1 753,36</w:t>
            </w:r>
          </w:p>
        </w:tc>
        <w:tc>
          <w:tcPr>
            <w:tcW w:w="0" w:type="auto"/>
            <w:tcBorders>
              <w:top w:val="nil"/>
              <w:left w:val="nil"/>
              <w:bottom w:val="single" w:sz="8" w:space="0" w:color="auto"/>
              <w:right w:val="single" w:sz="8" w:space="0" w:color="auto"/>
            </w:tcBorders>
            <w:shd w:val="clear" w:color="auto" w:fill="auto"/>
            <w:noWrap/>
            <w:vAlign w:val="center"/>
            <w:hideMark/>
          </w:tcPr>
          <w:p w14:paraId="5C0A2B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1 823,00</w:t>
            </w:r>
          </w:p>
        </w:tc>
        <w:tc>
          <w:tcPr>
            <w:tcW w:w="0" w:type="auto"/>
            <w:tcBorders>
              <w:top w:val="nil"/>
              <w:left w:val="nil"/>
              <w:bottom w:val="single" w:sz="8" w:space="0" w:color="auto"/>
              <w:right w:val="single" w:sz="8" w:space="0" w:color="auto"/>
            </w:tcBorders>
            <w:shd w:val="clear" w:color="auto" w:fill="auto"/>
            <w:noWrap/>
            <w:vAlign w:val="center"/>
            <w:hideMark/>
          </w:tcPr>
          <w:p w14:paraId="0D4669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1 791,05</w:t>
            </w:r>
          </w:p>
        </w:tc>
        <w:tc>
          <w:tcPr>
            <w:tcW w:w="0" w:type="auto"/>
            <w:tcBorders>
              <w:top w:val="nil"/>
              <w:left w:val="nil"/>
              <w:bottom w:val="single" w:sz="8" w:space="0" w:color="auto"/>
              <w:right w:val="single" w:sz="8" w:space="0" w:color="auto"/>
            </w:tcBorders>
            <w:shd w:val="clear" w:color="auto" w:fill="auto"/>
            <w:noWrap/>
            <w:vAlign w:val="center"/>
            <w:hideMark/>
          </w:tcPr>
          <w:p w14:paraId="614146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1 269,34</w:t>
            </w:r>
          </w:p>
        </w:tc>
        <w:tc>
          <w:tcPr>
            <w:tcW w:w="0" w:type="auto"/>
            <w:tcBorders>
              <w:top w:val="nil"/>
              <w:left w:val="nil"/>
              <w:bottom w:val="single" w:sz="8" w:space="0" w:color="auto"/>
              <w:right w:val="single" w:sz="8" w:space="0" w:color="auto"/>
            </w:tcBorders>
            <w:shd w:val="clear" w:color="auto" w:fill="auto"/>
            <w:noWrap/>
            <w:vAlign w:val="center"/>
            <w:hideMark/>
          </w:tcPr>
          <w:p w14:paraId="202DD21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1 768,31</w:t>
            </w:r>
          </w:p>
        </w:tc>
        <w:tc>
          <w:tcPr>
            <w:tcW w:w="0" w:type="auto"/>
            <w:tcBorders>
              <w:top w:val="nil"/>
              <w:left w:val="nil"/>
              <w:bottom w:val="single" w:sz="8" w:space="0" w:color="auto"/>
              <w:right w:val="single" w:sz="8" w:space="0" w:color="auto"/>
            </w:tcBorders>
            <w:shd w:val="clear" w:color="auto" w:fill="auto"/>
            <w:noWrap/>
            <w:vAlign w:val="center"/>
            <w:hideMark/>
          </w:tcPr>
          <w:p w14:paraId="18E26A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1 119,09</w:t>
            </w:r>
          </w:p>
        </w:tc>
      </w:tr>
      <w:tr w:rsidR="003574B5" w:rsidRPr="003574B5" w14:paraId="67A8DFE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514B1D9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условного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9BBFA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B834B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06F2F7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0,54</w:t>
            </w:r>
          </w:p>
        </w:tc>
        <w:tc>
          <w:tcPr>
            <w:tcW w:w="0" w:type="auto"/>
            <w:tcBorders>
              <w:top w:val="nil"/>
              <w:left w:val="nil"/>
              <w:bottom w:val="single" w:sz="8" w:space="0" w:color="auto"/>
              <w:right w:val="single" w:sz="8" w:space="0" w:color="auto"/>
            </w:tcBorders>
            <w:shd w:val="clear" w:color="auto" w:fill="auto"/>
            <w:noWrap/>
            <w:vAlign w:val="center"/>
            <w:hideMark/>
          </w:tcPr>
          <w:p w14:paraId="321109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0,55</w:t>
            </w:r>
          </w:p>
        </w:tc>
        <w:tc>
          <w:tcPr>
            <w:tcW w:w="0" w:type="auto"/>
            <w:tcBorders>
              <w:top w:val="nil"/>
              <w:left w:val="nil"/>
              <w:bottom w:val="single" w:sz="8" w:space="0" w:color="auto"/>
              <w:right w:val="single" w:sz="8" w:space="0" w:color="auto"/>
            </w:tcBorders>
            <w:shd w:val="clear" w:color="auto" w:fill="auto"/>
            <w:noWrap/>
            <w:vAlign w:val="center"/>
            <w:hideMark/>
          </w:tcPr>
          <w:p w14:paraId="52B14B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0,62</w:t>
            </w:r>
          </w:p>
        </w:tc>
        <w:tc>
          <w:tcPr>
            <w:tcW w:w="0" w:type="auto"/>
            <w:tcBorders>
              <w:top w:val="nil"/>
              <w:left w:val="nil"/>
              <w:bottom w:val="single" w:sz="8" w:space="0" w:color="auto"/>
              <w:right w:val="single" w:sz="8" w:space="0" w:color="auto"/>
            </w:tcBorders>
            <w:shd w:val="clear" w:color="auto" w:fill="auto"/>
            <w:noWrap/>
            <w:vAlign w:val="center"/>
            <w:hideMark/>
          </w:tcPr>
          <w:p w14:paraId="769BBB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0,55</w:t>
            </w:r>
          </w:p>
        </w:tc>
        <w:tc>
          <w:tcPr>
            <w:tcW w:w="0" w:type="auto"/>
            <w:tcBorders>
              <w:top w:val="nil"/>
              <w:left w:val="nil"/>
              <w:bottom w:val="single" w:sz="8" w:space="0" w:color="auto"/>
              <w:right w:val="single" w:sz="8" w:space="0" w:color="auto"/>
            </w:tcBorders>
            <w:shd w:val="clear" w:color="auto" w:fill="auto"/>
            <w:noWrap/>
            <w:vAlign w:val="center"/>
            <w:hideMark/>
          </w:tcPr>
          <w:p w14:paraId="4F7CC1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0,44</w:t>
            </w:r>
          </w:p>
        </w:tc>
        <w:tc>
          <w:tcPr>
            <w:tcW w:w="0" w:type="auto"/>
            <w:tcBorders>
              <w:top w:val="nil"/>
              <w:left w:val="nil"/>
              <w:bottom w:val="single" w:sz="8" w:space="0" w:color="auto"/>
              <w:right w:val="single" w:sz="8" w:space="0" w:color="auto"/>
            </w:tcBorders>
            <w:shd w:val="clear" w:color="auto" w:fill="auto"/>
            <w:noWrap/>
            <w:vAlign w:val="center"/>
            <w:hideMark/>
          </w:tcPr>
          <w:p w14:paraId="000EC4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0,51</w:t>
            </w:r>
          </w:p>
        </w:tc>
        <w:tc>
          <w:tcPr>
            <w:tcW w:w="0" w:type="auto"/>
            <w:tcBorders>
              <w:top w:val="nil"/>
              <w:left w:val="nil"/>
              <w:bottom w:val="single" w:sz="8" w:space="0" w:color="auto"/>
              <w:right w:val="single" w:sz="8" w:space="0" w:color="auto"/>
            </w:tcBorders>
            <w:shd w:val="clear" w:color="auto" w:fill="auto"/>
            <w:noWrap/>
            <w:vAlign w:val="center"/>
            <w:hideMark/>
          </w:tcPr>
          <w:p w14:paraId="51A5FB5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r>
      <w:tr w:rsidR="003574B5" w:rsidRPr="003574B5" w14:paraId="016F99F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25C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73B48B0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046FBE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6E3B0E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0,54</w:t>
            </w:r>
          </w:p>
        </w:tc>
        <w:tc>
          <w:tcPr>
            <w:tcW w:w="0" w:type="auto"/>
            <w:tcBorders>
              <w:top w:val="nil"/>
              <w:left w:val="nil"/>
              <w:bottom w:val="single" w:sz="8" w:space="0" w:color="auto"/>
              <w:right w:val="single" w:sz="8" w:space="0" w:color="auto"/>
            </w:tcBorders>
            <w:shd w:val="clear" w:color="auto" w:fill="auto"/>
            <w:noWrap/>
            <w:vAlign w:val="center"/>
            <w:hideMark/>
          </w:tcPr>
          <w:p w14:paraId="6AA67F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0,55</w:t>
            </w:r>
          </w:p>
        </w:tc>
        <w:tc>
          <w:tcPr>
            <w:tcW w:w="0" w:type="auto"/>
            <w:tcBorders>
              <w:top w:val="nil"/>
              <w:left w:val="nil"/>
              <w:bottom w:val="single" w:sz="8" w:space="0" w:color="auto"/>
              <w:right w:val="single" w:sz="8" w:space="0" w:color="auto"/>
            </w:tcBorders>
            <w:shd w:val="clear" w:color="auto" w:fill="auto"/>
            <w:noWrap/>
            <w:vAlign w:val="center"/>
            <w:hideMark/>
          </w:tcPr>
          <w:p w14:paraId="106C0D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0,62</w:t>
            </w:r>
          </w:p>
        </w:tc>
        <w:tc>
          <w:tcPr>
            <w:tcW w:w="0" w:type="auto"/>
            <w:tcBorders>
              <w:top w:val="nil"/>
              <w:left w:val="nil"/>
              <w:bottom w:val="single" w:sz="8" w:space="0" w:color="auto"/>
              <w:right w:val="single" w:sz="8" w:space="0" w:color="auto"/>
            </w:tcBorders>
            <w:shd w:val="clear" w:color="auto" w:fill="auto"/>
            <w:noWrap/>
            <w:vAlign w:val="center"/>
            <w:hideMark/>
          </w:tcPr>
          <w:p w14:paraId="1C5AEF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0,55</w:t>
            </w:r>
          </w:p>
        </w:tc>
        <w:tc>
          <w:tcPr>
            <w:tcW w:w="0" w:type="auto"/>
            <w:tcBorders>
              <w:top w:val="nil"/>
              <w:left w:val="nil"/>
              <w:bottom w:val="single" w:sz="8" w:space="0" w:color="auto"/>
              <w:right w:val="single" w:sz="8" w:space="0" w:color="auto"/>
            </w:tcBorders>
            <w:shd w:val="clear" w:color="auto" w:fill="auto"/>
            <w:noWrap/>
            <w:vAlign w:val="center"/>
            <w:hideMark/>
          </w:tcPr>
          <w:p w14:paraId="67AD91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0,44</w:t>
            </w:r>
          </w:p>
        </w:tc>
        <w:tc>
          <w:tcPr>
            <w:tcW w:w="0" w:type="auto"/>
            <w:tcBorders>
              <w:top w:val="nil"/>
              <w:left w:val="nil"/>
              <w:bottom w:val="single" w:sz="8" w:space="0" w:color="auto"/>
              <w:right w:val="single" w:sz="8" w:space="0" w:color="auto"/>
            </w:tcBorders>
            <w:shd w:val="clear" w:color="auto" w:fill="auto"/>
            <w:noWrap/>
            <w:vAlign w:val="center"/>
            <w:hideMark/>
          </w:tcPr>
          <w:p w14:paraId="08C1ACB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0,51</w:t>
            </w:r>
          </w:p>
        </w:tc>
        <w:tc>
          <w:tcPr>
            <w:tcW w:w="0" w:type="auto"/>
            <w:tcBorders>
              <w:top w:val="nil"/>
              <w:left w:val="nil"/>
              <w:bottom w:val="single" w:sz="8" w:space="0" w:color="auto"/>
              <w:right w:val="single" w:sz="8" w:space="0" w:color="auto"/>
            </w:tcBorders>
            <w:shd w:val="clear" w:color="auto" w:fill="auto"/>
            <w:noWrap/>
            <w:vAlign w:val="center"/>
            <w:hideMark/>
          </w:tcPr>
          <w:p w14:paraId="090AE1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0,41</w:t>
            </w:r>
          </w:p>
        </w:tc>
      </w:tr>
      <w:tr w:rsidR="003574B5" w:rsidRPr="003574B5" w14:paraId="7F60278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17219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0150F6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9FDC4A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76F34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02F5B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3E89A6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7842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A2B7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279809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A47CB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129913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D8EE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6B4563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FFCA2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F301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A823F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DDE9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94B72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7A68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06FB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BDE7B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049D698"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2B5F4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596EF1E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0442C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7499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E2A5F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A9764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F052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AA3EC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BFD51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35E35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7FB3DE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BA5B1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77453A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5F456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A534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CE5C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4BB1F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C7784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5DA1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70F01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5C1D4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93E07FF"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C81D6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натурального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000000" w:fill="FFFFFF"/>
            <w:noWrap/>
            <w:vAlign w:val="center"/>
            <w:hideMark/>
          </w:tcPr>
          <w:p w14:paraId="0C1860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46D5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0,60</w:t>
            </w:r>
          </w:p>
        </w:tc>
        <w:tc>
          <w:tcPr>
            <w:tcW w:w="0" w:type="auto"/>
            <w:tcBorders>
              <w:top w:val="nil"/>
              <w:left w:val="nil"/>
              <w:bottom w:val="single" w:sz="8" w:space="0" w:color="auto"/>
              <w:right w:val="single" w:sz="8" w:space="0" w:color="auto"/>
            </w:tcBorders>
            <w:shd w:val="clear" w:color="auto" w:fill="auto"/>
            <w:noWrap/>
            <w:vAlign w:val="center"/>
            <w:hideMark/>
          </w:tcPr>
          <w:p w14:paraId="1E8B4C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0,47</w:t>
            </w:r>
          </w:p>
        </w:tc>
        <w:tc>
          <w:tcPr>
            <w:tcW w:w="0" w:type="auto"/>
            <w:tcBorders>
              <w:top w:val="nil"/>
              <w:left w:val="nil"/>
              <w:bottom w:val="single" w:sz="8" w:space="0" w:color="auto"/>
              <w:right w:val="single" w:sz="8" w:space="0" w:color="auto"/>
            </w:tcBorders>
            <w:shd w:val="clear" w:color="auto" w:fill="auto"/>
            <w:noWrap/>
            <w:vAlign w:val="center"/>
            <w:hideMark/>
          </w:tcPr>
          <w:p w14:paraId="610B804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1144A4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0,54</w:t>
            </w:r>
          </w:p>
        </w:tc>
        <w:tc>
          <w:tcPr>
            <w:tcW w:w="0" w:type="auto"/>
            <w:tcBorders>
              <w:top w:val="nil"/>
              <w:left w:val="nil"/>
              <w:bottom w:val="single" w:sz="8" w:space="0" w:color="auto"/>
              <w:right w:val="single" w:sz="8" w:space="0" w:color="auto"/>
            </w:tcBorders>
            <w:shd w:val="clear" w:color="auto" w:fill="auto"/>
            <w:noWrap/>
            <w:vAlign w:val="center"/>
            <w:hideMark/>
          </w:tcPr>
          <w:p w14:paraId="1174BA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462E22A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0,38</w:t>
            </w:r>
          </w:p>
        </w:tc>
        <w:tc>
          <w:tcPr>
            <w:tcW w:w="0" w:type="auto"/>
            <w:tcBorders>
              <w:top w:val="nil"/>
              <w:left w:val="nil"/>
              <w:bottom w:val="single" w:sz="8" w:space="0" w:color="auto"/>
              <w:right w:val="single" w:sz="8" w:space="0" w:color="auto"/>
            </w:tcBorders>
            <w:shd w:val="clear" w:color="auto" w:fill="auto"/>
            <w:noWrap/>
            <w:vAlign w:val="center"/>
            <w:hideMark/>
          </w:tcPr>
          <w:p w14:paraId="72F37F7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0,45</w:t>
            </w:r>
          </w:p>
        </w:tc>
        <w:tc>
          <w:tcPr>
            <w:tcW w:w="0" w:type="auto"/>
            <w:tcBorders>
              <w:top w:val="nil"/>
              <w:left w:val="nil"/>
              <w:bottom w:val="single" w:sz="8" w:space="0" w:color="auto"/>
              <w:right w:val="single" w:sz="8" w:space="0" w:color="auto"/>
            </w:tcBorders>
            <w:shd w:val="clear" w:color="auto" w:fill="auto"/>
            <w:noWrap/>
            <w:vAlign w:val="center"/>
            <w:hideMark/>
          </w:tcPr>
          <w:p w14:paraId="026EA1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r>
      <w:tr w:rsidR="003574B5" w:rsidRPr="003574B5" w14:paraId="663EF0C3"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BC5B5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ADB72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0FC859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w:t>
            </w:r>
          </w:p>
        </w:tc>
        <w:tc>
          <w:tcPr>
            <w:tcW w:w="0" w:type="auto"/>
            <w:tcBorders>
              <w:top w:val="nil"/>
              <w:left w:val="nil"/>
              <w:bottom w:val="single" w:sz="8" w:space="0" w:color="auto"/>
              <w:right w:val="single" w:sz="8" w:space="0" w:color="auto"/>
            </w:tcBorders>
            <w:shd w:val="clear" w:color="auto" w:fill="auto"/>
            <w:noWrap/>
            <w:vAlign w:val="center"/>
            <w:hideMark/>
          </w:tcPr>
          <w:p w14:paraId="142188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0,47</w:t>
            </w:r>
          </w:p>
        </w:tc>
        <w:tc>
          <w:tcPr>
            <w:tcW w:w="0" w:type="auto"/>
            <w:tcBorders>
              <w:top w:val="nil"/>
              <w:left w:val="nil"/>
              <w:bottom w:val="single" w:sz="8" w:space="0" w:color="auto"/>
              <w:right w:val="single" w:sz="8" w:space="0" w:color="auto"/>
            </w:tcBorders>
            <w:shd w:val="clear" w:color="auto" w:fill="auto"/>
            <w:noWrap/>
            <w:vAlign w:val="center"/>
            <w:hideMark/>
          </w:tcPr>
          <w:p w14:paraId="6581CC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3F7E7F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0,54</w:t>
            </w:r>
          </w:p>
        </w:tc>
        <w:tc>
          <w:tcPr>
            <w:tcW w:w="0" w:type="auto"/>
            <w:tcBorders>
              <w:top w:val="nil"/>
              <w:left w:val="nil"/>
              <w:bottom w:val="single" w:sz="8" w:space="0" w:color="auto"/>
              <w:right w:val="single" w:sz="8" w:space="0" w:color="auto"/>
            </w:tcBorders>
            <w:shd w:val="clear" w:color="auto" w:fill="auto"/>
            <w:noWrap/>
            <w:vAlign w:val="center"/>
            <w:hideMark/>
          </w:tcPr>
          <w:p w14:paraId="72EA09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0,48</w:t>
            </w:r>
          </w:p>
        </w:tc>
        <w:tc>
          <w:tcPr>
            <w:tcW w:w="0" w:type="auto"/>
            <w:tcBorders>
              <w:top w:val="nil"/>
              <w:left w:val="nil"/>
              <w:bottom w:val="single" w:sz="8" w:space="0" w:color="auto"/>
              <w:right w:val="single" w:sz="8" w:space="0" w:color="auto"/>
            </w:tcBorders>
            <w:shd w:val="clear" w:color="auto" w:fill="auto"/>
            <w:noWrap/>
            <w:vAlign w:val="center"/>
            <w:hideMark/>
          </w:tcPr>
          <w:p w14:paraId="17811B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0,38</w:t>
            </w:r>
          </w:p>
        </w:tc>
        <w:tc>
          <w:tcPr>
            <w:tcW w:w="0" w:type="auto"/>
            <w:tcBorders>
              <w:top w:val="nil"/>
              <w:left w:val="nil"/>
              <w:bottom w:val="single" w:sz="8" w:space="0" w:color="auto"/>
              <w:right w:val="single" w:sz="8" w:space="0" w:color="auto"/>
            </w:tcBorders>
            <w:shd w:val="clear" w:color="auto" w:fill="auto"/>
            <w:noWrap/>
            <w:vAlign w:val="center"/>
            <w:hideMark/>
          </w:tcPr>
          <w:p w14:paraId="4F15EEB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0,45</w:t>
            </w:r>
          </w:p>
        </w:tc>
        <w:tc>
          <w:tcPr>
            <w:tcW w:w="0" w:type="auto"/>
            <w:tcBorders>
              <w:top w:val="nil"/>
              <w:left w:val="nil"/>
              <w:bottom w:val="single" w:sz="8" w:space="0" w:color="auto"/>
              <w:right w:val="single" w:sz="8" w:space="0" w:color="auto"/>
            </w:tcBorders>
            <w:shd w:val="clear" w:color="auto" w:fill="auto"/>
            <w:noWrap/>
            <w:vAlign w:val="center"/>
            <w:hideMark/>
          </w:tcPr>
          <w:p w14:paraId="17745DC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0,36</w:t>
            </w:r>
          </w:p>
        </w:tc>
      </w:tr>
      <w:tr w:rsidR="003574B5" w:rsidRPr="003574B5" w14:paraId="0B97C4C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A755A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098D1E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05CB03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85EBC4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6A99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80976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3DD25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BA3D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CB9E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89447E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AA79CD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641D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13D6D97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462A9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017E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56AD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442792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2F7AE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98ADB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F19EA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3C0C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27E5C9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B3925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3A57AC3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5077C1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D3808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BBE11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B7EE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3349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8A5ED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08A44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7F37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A67571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4B1E5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07CB47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C8927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4BAD5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B057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E0A54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D591E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E67B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B23C7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A105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2DFD4C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698414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0B1BC644" w14:textId="77777777" w:rsidR="003574B5" w:rsidRPr="003574B5" w:rsidRDefault="003574B5" w:rsidP="003574B5">
            <w:pPr>
              <w:widowControl/>
              <w:spacing w:line="240" w:lineRule="auto"/>
              <w:ind w:firstLine="0"/>
              <w:rPr>
                <w:rFonts w:eastAsia="Times New Roman"/>
                <w:sz w:val="20"/>
                <w:szCs w:val="20"/>
                <w:lang w:eastAsia="ru-RU"/>
              </w:rPr>
            </w:pPr>
            <w:proofErr w:type="spellStart"/>
            <w:r w:rsidRPr="003574B5">
              <w:rPr>
                <w:rFonts w:eastAsia="Times New Roman"/>
                <w:sz w:val="20"/>
                <w:szCs w:val="20"/>
                <w:lang w:eastAsia="ru-RU"/>
              </w:rPr>
              <w:t>кг</w:t>
            </w:r>
            <w:r w:rsidRPr="003574B5">
              <w:rPr>
                <w:rFonts w:eastAsia="Times New Roman"/>
                <w:sz w:val="20"/>
                <w:szCs w:val="20"/>
                <w:vertAlign w:val="subscript"/>
                <w:lang w:eastAsia="ru-RU"/>
              </w:rPr>
              <w:t>у.т</w:t>
            </w:r>
            <w:proofErr w:type="spellEnd"/>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4391D6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157,3 </w:t>
            </w:r>
          </w:p>
        </w:tc>
        <w:tc>
          <w:tcPr>
            <w:tcW w:w="0" w:type="auto"/>
            <w:tcBorders>
              <w:top w:val="nil"/>
              <w:left w:val="nil"/>
              <w:bottom w:val="single" w:sz="8" w:space="0" w:color="auto"/>
              <w:right w:val="single" w:sz="8" w:space="0" w:color="auto"/>
            </w:tcBorders>
            <w:shd w:val="clear" w:color="auto" w:fill="auto"/>
            <w:noWrap/>
            <w:vAlign w:val="center"/>
            <w:hideMark/>
          </w:tcPr>
          <w:p w14:paraId="4CCB99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157,3 </w:t>
            </w:r>
          </w:p>
        </w:tc>
        <w:tc>
          <w:tcPr>
            <w:tcW w:w="0" w:type="auto"/>
            <w:tcBorders>
              <w:top w:val="nil"/>
              <w:left w:val="nil"/>
              <w:bottom w:val="single" w:sz="8" w:space="0" w:color="auto"/>
              <w:right w:val="single" w:sz="8" w:space="0" w:color="auto"/>
            </w:tcBorders>
            <w:shd w:val="clear" w:color="auto" w:fill="auto"/>
            <w:noWrap/>
            <w:vAlign w:val="center"/>
            <w:hideMark/>
          </w:tcPr>
          <w:p w14:paraId="39D7A16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157,3 </w:t>
            </w:r>
          </w:p>
        </w:tc>
        <w:tc>
          <w:tcPr>
            <w:tcW w:w="0" w:type="auto"/>
            <w:tcBorders>
              <w:top w:val="nil"/>
              <w:left w:val="nil"/>
              <w:bottom w:val="single" w:sz="8" w:space="0" w:color="auto"/>
              <w:right w:val="single" w:sz="8" w:space="0" w:color="auto"/>
            </w:tcBorders>
            <w:shd w:val="clear" w:color="auto" w:fill="auto"/>
            <w:noWrap/>
            <w:vAlign w:val="center"/>
            <w:hideMark/>
          </w:tcPr>
          <w:p w14:paraId="205840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157,3 </w:t>
            </w:r>
          </w:p>
        </w:tc>
        <w:tc>
          <w:tcPr>
            <w:tcW w:w="0" w:type="auto"/>
            <w:tcBorders>
              <w:top w:val="nil"/>
              <w:left w:val="nil"/>
              <w:bottom w:val="single" w:sz="8" w:space="0" w:color="auto"/>
              <w:right w:val="single" w:sz="8" w:space="0" w:color="auto"/>
            </w:tcBorders>
            <w:shd w:val="clear" w:color="auto" w:fill="auto"/>
            <w:noWrap/>
            <w:vAlign w:val="center"/>
            <w:hideMark/>
          </w:tcPr>
          <w:p w14:paraId="74BC50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157,3 </w:t>
            </w:r>
          </w:p>
        </w:tc>
        <w:tc>
          <w:tcPr>
            <w:tcW w:w="0" w:type="auto"/>
            <w:tcBorders>
              <w:top w:val="nil"/>
              <w:left w:val="nil"/>
              <w:bottom w:val="single" w:sz="8" w:space="0" w:color="auto"/>
              <w:right w:val="single" w:sz="8" w:space="0" w:color="auto"/>
            </w:tcBorders>
            <w:shd w:val="clear" w:color="auto" w:fill="auto"/>
            <w:noWrap/>
            <w:vAlign w:val="center"/>
            <w:hideMark/>
          </w:tcPr>
          <w:p w14:paraId="7758A5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157,32</w:t>
            </w:r>
          </w:p>
        </w:tc>
        <w:tc>
          <w:tcPr>
            <w:tcW w:w="0" w:type="auto"/>
            <w:tcBorders>
              <w:top w:val="nil"/>
              <w:left w:val="nil"/>
              <w:bottom w:val="single" w:sz="8" w:space="0" w:color="auto"/>
              <w:right w:val="single" w:sz="8" w:space="0" w:color="auto"/>
            </w:tcBorders>
            <w:shd w:val="clear" w:color="auto" w:fill="auto"/>
            <w:noWrap/>
            <w:vAlign w:val="center"/>
            <w:hideMark/>
          </w:tcPr>
          <w:p w14:paraId="1EDE36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157,33</w:t>
            </w:r>
          </w:p>
        </w:tc>
        <w:tc>
          <w:tcPr>
            <w:tcW w:w="0" w:type="auto"/>
            <w:tcBorders>
              <w:top w:val="nil"/>
              <w:left w:val="nil"/>
              <w:bottom w:val="single" w:sz="8" w:space="0" w:color="auto"/>
              <w:right w:val="single" w:sz="8" w:space="0" w:color="auto"/>
            </w:tcBorders>
            <w:shd w:val="clear" w:color="auto" w:fill="auto"/>
            <w:noWrap/>
            <w:vAlign w:val="center"/>
            <w:hideMark/>
          </w:tcPr>
          <w:p w14:paraId="4DE4F03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157,33</w:t>
            </w:r>
          </w:p>
        </w:tc>
      </w:tr>
      <w:tr w:rsidR="003574B5" w:rsidRPr="003574B5" w14:paraId="6B290FBC"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3FF3BB7A"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046C0C98"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7</w:t>
            </w:r>
          </w:p>
        </w:tc>
        <w:tc>
          <w:tcPr>
            <w:tcW w:w="0" w:type="auto"/>
            <w:gridSpan w:val="8"/>
            <w:tcBorders>
              <w:top w:val="single" w:sz="8" w:space="0" w:color="auto"/>
              <w:left w:val="nil"/>
              <w:bottom w:val="single" w:sz="8" w:space="0" w:color="auto"/>
              <w:right w:val="nil"/>
            </w:tcBorders>
            <w:shd w:val="clear" w:color="000000" w:fill="95B3D7"/>
            <w:vAlign w:val="center"/>
            <w:hideMark/>
          </w:tcPr>
          <w:p w14:paraId="402BCB75"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9</w:t>
            </w:r>
          </w:p>
        </w:tc>
      </w:tr>
      <w:tr w:rsidR="003574B5" w:rsidRPr="003574B5" w14:paraId="34C27EBD"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214D7D0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6E420A6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84E2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18F3A5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562958A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12957 </w:t>
            </w:r>
          </w:p>
        </w:tc>
        <w:tc>
          <w:tcPr>
            <w:tcW w:w="0" w:type="auto"/>
            <w:tcBorders>
              <w:top w:val="nil"/>
              <w:left w:val="nil"/>
              <w:bottom w:val="single" w:sz="8" w:space="0" w:color="auto"/>
              <w:right w:val="single" w:sz="8" w:space="0" w:color="auto"/>
            </w:tcBorders>
            <w:shd w:val="clear" w:color="000000" w:fill="FFFFFF"/>
            <w:noWrap/>
            <w:vAlign w:val="center"/>
            <w:hideMark/>
          </w:tcPr>
          <w:p w14:paraId="0B3B3C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12143</w:t>
            </w:r>
          </w:p>
        </w:tc>
        <w:tc>
          <w:tcPr>
            <w:tcW w:w="0" w:type="auto"/>
            <w:tcBorders>
              <w:top w:val="nil"/>
              <w:left w:val="nil"/>
              <w:bottom w:val="single" w:sz="8" w:space="0" w:color="auto"/>
              <w:right w:val="single" w:sz="8" w:space="0" w:color="auto"/>
            </w:tcBorders>
            <w:shd w:val="clear" w:color="000000" w:fill="FFFFFF"/>
            <w:noWrap/>
            <w:vAlign w:val="center"/>
            <w:hideMark/>
          </w:tcPr>
          <w:p w14:paraId="7A9C97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12 871,53</w:t>
            </w:r>
          </w:p>
        </w:tc>
        <w:tc>
          <w:tcPr>
            <w:tcW w:w="0" w:type="auto"/>
            <w:tcBorders>
              <w:top w:val="nil"/>
              <w:left w:val="nil"/>
              <w:bottom w:val="single" w:sz="8" w:space="0" w:color="auto"/>
              <w:right w:val="single" w:sz="8" w:space="0" w:color="auto"/>
            </w:tcBorders>
            <w:shd w:val="clear" w:color="000000" w:fill="FFFFFF"/>
            <w:noWrap/>
            <w:vAlign w:val="center"/>
            <w:hideMark/>
          </w:tcPr>
          <w:p w14:paraId="6470CA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11 025,24</w:t>
            </w:r>
          </w:p>
        </w:tc>
        <w:tc>
          <w:tcPr>
            <w:tcW w:w="0" w:type="auto"/>
            <w:tcBorders>
              <w:top w:val="nil"/>
              <w:left w:val="nil"/>
              <w:bottom w:val="single" w:sz="8" w:space="0" w:color="auto"/>
              <w:right w:val="single" w:sz="8" w:space="0" w:color="auto"/>
            </w:tcBorders>
            <w:shd w:val="clear" w:color="000000" w:fill="FFFFFF"/>
            <w:noWrap/>
            <w:vAlign w:val="center"/>
            <w:hideMark/>
          </w:tcPr>
          <w:p w14:paraId="5612D5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12 151,64</w:t>
            </w:r>
          </w:p>
        </w:tc>
        <w:tc>
          <w:tcPr>
            <w:tcW w:w="0" w:type="auto"/>
            <w:tcBorders>
              <w:top w:val="nil"/>
              <w:left w:val="nil"/>
              <w:bottom w:val="single" w:sz="8" w:space="0" w:color="auto"/>
              <w:right w:val="single" w:sz="8" w:space="0" w:color="auto"/>
            </w:tcBorders>
            <w:shd w:val="clear" w:color="auto" w:fill="auto"/>
            <w:noWrap/>
            <w:vAlign w:val="center"/>
            <w:hideMark/>
          </w:tcPr>
          <w:p w14:paraId="2BA5912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12 441,32</w:t>
            </w:r>
          </w:p>
        </w:tc>
        <w:tc>
          <w:tcPr>
            <w:tcW w:w="0" w:type="auto"/>
            <w:tcBorders>
              <w:top w:val="nil"/>
              <w:left w:val="nil"/>
              <w:bottom w:val="single" w:sz="8" w:space="0" w:color="auto"/>
              <w:right w:val="single" w:sz="8" w:space="0" w:color="auto"/>
            </w:tcBorders>
            <w:shd w:val="clear" w:color="auto" w:fill="auto"/>
            <w:noWrap/>
            <w:vAlign w:val="center"/>
            <w:hideMark/>
          </w:tcPr>
          <w:p w14:paraId="09BE7D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12 517,86</w:t>
            </w:r>
          </w:p>
        </w:tc>
        <w:tc>
          <w:tcPr>
            <w:tcW w:w="0" w:type="auto"/>
            <w:tcBorders>
              <w:top w:val="nil"/>
              <w:left w:val="nil"/>
              <w:bottom w:val="single" w:sz="8" w:space="0" w:color="auto"/>
              <w:right w:val="single" w:sz="8" w:space="0" w:color="auto"/>
            </w:tcBorders>
            <w:shd w:val="clear" w:color="auto" w:fill="auto"/>
            <w:noWrap/>
            <w:vAlign w:val="center"/>
            <w:hideMark/>
          </w:tcPr>
          <w:p w14:paraId="6BEFEC1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12 193,17</w:t>
            </w:r>
          </w:p>
        </w:tc>
      </w:tr>
      <w:tr w:rsidR="003574B5" w:rsidRPr="003574B5" w14:paraId="5339BE1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95BA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6917294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389859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12784 </w:t>
            </w:r>
          </w:p>
        </w:tc>
        <w:tc>
          <w:tcPr>
            <w:tcW w:w="0" w:type="auto"/>
            <w:tcBorders>
              <w:top w:val="nil"/>
              <w:left w:val="nil"/>
              <w:bottom w:val="single" w:sz="8" w:space="0" w:color="auto"/>
              <w:right w:val="single" w:sz="8" w:space="0" w:color="auto"/>
            </w:tcBorders>
            <w:shd w:val="clear" w:color="000000" w:fill="FFFFFF"/>
            <w:noWrap/>
            <w:vAlign w:val="center"/>
            <w:hideMark/>
          </w:tcPr>
          <w:p w14:paraId="47A0C9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11911</w:t>
            </w:r>
          </w:p>
        </w:tc>
        <w:tc>
          <w:tcPr>
            <w:tcW w:w="0" w:type="auto"/>
            <w:tcBorders>
              <w:top w:val="nil"/>
              <w:left w:val="nil"/>
              <w:bottom w:val="single" w:sz="8" w:space="0" w:color="auto"/>
              <w:right w:val="single" w:sz="8" w:space="0" w:color="auto"/>
            </w:tcBorders>
            <w:shd w:val="clear" w:color="000000" w:fill="FFFFFF"/>
            <w:noWrap/>
            <w:vAlign w:val="center"/>
            <w:hideMark/>
          </w:tcPr>
          <w:p w14:paraId="7E4D74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12 625,77</w:t>
            </w:r>
          </w:p>
        </w:tc>
        <w:tc>
          <w:tcPr>
            <w:tcW w:w="0" w:type="auto"/>
            <w:tcBorders>
              <w:top w:val="nil"/>
              <w:left w:val="nil"/>
              <w:bottom w:val="single" w:sz="8" w:space="0" w:color="auto"/>
              <w:right w:val="single" w:sz="8" w:space="0" w:color="auto"/>
            </w:tcBorders>
            <w:shd w:val="clear" w:color="000000" w:fill="FFFFFF"/>
            <w:noWrap/>
            <w:vAlign w:val="center"/>
            <w:hideMark/>
          </w:tcPr>
          <w:p w14:paraId="7C7573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10 781,18</w:t>
            </w:r>
          </w:p>
        </w:tc>
        <w:tc>
          <w:tcPr>
            <w:tcW w:w="0" w:type="auto"/>
            <w:tcBorders>
              <w:top w:val="nil"/>
              <w:left w:val="nil"/>
              <w:bottom w:val="single" w:sz="8" w:space="0" w:color="auto"/>
              <w:right w:val="single" w:sz="8" w:space="0" w:color="auto"/>
            </w:tcBorders>
            <w:shd w:val="clear" w:color="000000" w:fill="FFFFFF"/>
            <w:noWrap/>
            <w:vAlign w:val="center"/>
            <w:hideMark/>
          </w:tcPr>
          <w:p w14:paraId="40EAD7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11 860,91</w:t>
            </w:r>
          </w:p>
        </w:tc>
        <w:tc>
          <w:tcPr>
            <w:tcW w:w="0" w:type="auto"/>
            <w:tcBorders>
              <w:top w:val="nil"/>
              <w:left w:val="nil"/>
              <w:bottom w:val="single" w:sz="8" w:space="0" w:color="auto"/>
              <w:right w:val="single" w:sz="8" w:space="0" w:color="auto"/>
            </w:tcBorders>
            <w:shd w:val="clear" w:color="auto" w:fill="auto"/>
            <w:noWrap/>
            <w:vAlign w:val="center"/>
            <w:hideMark/>
          </w:tcPr>
          <w:p w14:paraId="0C4AD6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2 777,46</w:t>
            </w:r>
          </w:p>
        </w:tc>
        <w:tc>
          <w:tcPr>
            <w:tcW w:w="0" w:type="auto"/>
            <w:tcBorders>
              <w:top w:val="nil"/>
              <w:left w:val="nil"/>
              <w:bottom w:val="single" w:sz="8" w:space="0" w:color="auto"/>
              <w:right w:val="single" w:sz="8" w:space="0" w:color="auto"/>
            </w:tcBorders>
            <w:shd w:val="clear" w:color="auto" w:fill="auto"/>
            <w:noWrap/>
            <w:vAlign w:val="center"/>
            <w:hideMark/>
          </w:tcPr>
          <w:p w14:paraId="2E2679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12 300,57</w:t>
            </w:r>
          </w:p>
        </w:tc>
        <w:tc>
          <w:tcPr>
            <w:tcW w:w="0" w:type="auto"/>
            <w:tcBorders>
              <w:top w:val="nil"/>
              <w:left w:val="nil"/>
              <w:bottom w:val="single" w:sz="8" w:space="0" w:color="auto"/>
              <w:right w:val="single" w:sz="8" w:space="0" w:color="auto"/>
            </w:tcBorders>
            <w:shd w:val="clear" w:color="auto" w:fill="auto"/>
            <w:noWrap/>
            <w:vAlign w:val="center"/>
            <w:hideMark/>
          </w:tcPr>
          <w:p w14:paraId="151EA20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11 975,88</w:t>
            </w:r>
          </w:p>
        </w:tc>
      </w:tr>
      <w:tr w:rsidR="003574B5" w:rsidRPr="003574B5" w14:paraId="1F709331"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93EDF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2C0026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1CD9A2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11807</w:t>
            </w:r>
          </w:p>
        </w:tc>
        <w:tc>
          <w:tcPr>
            <w:tcW w:w="0" w:type="auto"/>
            <w:tcBorders>
              <w:top w:val="nil"/>
              <w:left w:val="nil"/>
              <w:bottom w:val="single" w:sz="8" w:space="0" w:color="auto"/>
              <w:right w:val="single" w:sz="8" w:space="0" w:color="auto"/>
            </w:tcBorders>
            <w:shd w:val="clear" w:color="auto" w:fill="auto"/>
            <w:noWrap/>
            <w:vAlign w:val="center"/>
            <w:hideMark/>
          </w:tcPr>
          <w:p w14:paraId="643EE3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9073</w:t>
            </w:r>
          </w:p>
        </w:tc>
        <w:tc>
          <w:tcPr>
            <w:tcW w:w="0" w:type="auto"/>
            <w:tcBorders>
              <w:top w:val="nil"/>
              <w:left w:val="nil"/>
              <w:bottom w:val="single" w:sz="8" w:space="0" w:color="auto"/>
              <w:right w:val="single" w:sz="8" w:space="0" w:color="auto"/>
            </w:tcBorders>
            <w:shd w:val="clear" w:color="auto" w:fill="auto"/>
            <w:noWrap/>
            <w:vAlign w:val="center"/>
            <w:hideMark/>
          </w:tcPr>
          <w:p w14:paraId="5BB525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9 524,32</w:t>
            </w:r>
          </w:p>
        </w:tc>
        <w:tc>
          <w:tcPr>
            <w:tcW w:w="0" w:type="auto"/>
            <w:tcBorders>
              <w:top w:val="nil"/>
              <w:left w:val="nil"/>
              <w:bottom w:val="single" w:sz="8" w:space="0" w:color="auto"/>
              <w:right w:val="single" w:sz="8" w:space="0" w:color="auto"/>
            </w:tcBorders>
            <w:shd w:val="clear" w:color="auto" w:fill="auto"/>
            <w:noWrap/>
            <w:vAlign w:val="center"/>
            <w:hideMark/>
          </w:tcPr>
          <w:p w14:paraId="4F621D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10 206,85</w:t>
            </w:r>
          </w:p>
        </w:tc>
        <w:tc>
          <w:tcPr>
            <w:tcW w:w="0" w:type="auto"/>
            <w:tcBorders>
              <w:top w:val="nil"/>
              <w:left w:val="nil"/>
              <w:bottom w:val="single" w:sz="8" w:space="0" w:color="auto"/>
              <w:right w:val="single" w:sz="8" w:space="0" w:color="auto"/>
            </w:tcBorders>
            <w:shd w:val="clear" w:color="auto" w:fill="auto"/>
            <w:noWrap/>
            <w:vAlign w:val="center"/>
            <w:hideMark/>
          </w:tcPr>
          <w:p w14:paraId="020ED1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9 423,21</w:t>
            </w:r>
          </w:p>
        </w:tc>
        <w:tc>
          <w:tcPr>
            <w:tcW w:w="0" w:type="auto"/>
            <w:tcBorders>
              <w:top w:val="nil"/>
              <w:left w:val="nil"/>
              <w:bottom w:val="single" w:sz="8" w:space="0" w:color="auto"/>
              <w:right w:val="single" w:sz="8" w:space="0" w:color="auto"/>
            </w:tcBorders>
            <w:shd w:val="clear" w:color="auto" w:fill="auto"/>
            <w:noWrap/>
            <w:vAlign w:val="center"/>
            <w:hideMark/>
          </w:tcPr>
          <w:p w14:paraId="0D8840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9 506,42</w:t>
            </w:r>
          </w:p>
        </w:tc>
        <w:tc>
          <w:tcPr>
            <w:tcW w:w="0" w:type="auto"/>
            <w:tcBorders>
              <w:top w:val="nil"/>
              <w:left w:val="nil"/>
              <w:bottom w:val="single" w:sz="8" w:space="0" w:color="auto"/>
              <w:right w:val="single" w:sz="8" w:space="0" w:color="auto"/>
            </w:tcBorders>
            <w:shd w:val="clear" w:color="auto" w:fill="auto"/>
            <w:noWrap/>
            <w:vAlign w:val="center"/>
            <w:hideMark/>
          </w:tcPr>
          <w:p w14:paraId="3F3039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9 373,05</w:t>
            </w:r>
          </w:p>
        </w:tc>
        <w:tc>
          <w:tcPr>
            <w:tcW w:w="0" w:type="auto"/>
            <w:tcBorders>
              <w:top w:val="nil"/>
              <w:left w:val="nil"/>
              <w:bottom w:val="single" w:sz="8" w:space="0" w:color="auto"/>
              <w:right w:val="single" w:sz="8" w:space="0" w:color="auto"/>
            </w:tcBorders>
            <w:shd w:val="clear" w:color="auto" w:fill="auto"/>
            <w:noWrap/>
            <w:vAlign w:val="center"/>
            <w:hideMark/>
          </w:tcPr>
          <w:p w14:paraId="3825DB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9 048,36</w:t>
            </w:r>
          </w:p>
        </w:tc>
      </w:tr>
      <w:tr w:rsidR="003574B5" w:rsidRPr="003574B5" w14:paraId="77EC1F0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3CCB73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условного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6419DD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F4F4FD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2,09</w:t>
            </w:r>
          </w:p>
        </w:tc>
        <w:tc>
          <w:tcPr>
            <w:tcW w:w="0" w:type="auto"/>
            <w:tcBorders>
              <w:top w:val="nil"/>
              <w:left w:val="nil"/>
              <w:bottom w:val="single" w:sz="8" w:space="0" w:color="auto"/>
              <w:right w:val="single" w:sz="8" w:space="0" w:color="auto"/>
            </w:tcBorders>
            <w:shd w:val="clear" w:color="auto" w:fill="auto"/>
            <w:noWrap/>
            <w:vAlign w:val="center"/>
            <w:hideMark/>
          </w:tcPr>
          <w:p w14:paraId="30B7F2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w:t>
            </w:r>
          </w:p>
        </w:tc>
        <w:tc>
          <w:tcPr>
            <w:tcW w:w="0" w:type="auto"/>
            <w:tcBorders>
              <w:top w:val="nil"/>
              <w:left w:val="nil"/>
              <w:bottom w:val="single" w:sz="8" w:space="0" w:color="auto"/>
              <w:right w:val="single" w:sz="8" w:space="0" w:color="auto"/>
            </w:tcBorders>
            <w:shd w:val="clear" w:color="auto" w:fill="auto"/>
            <w:noWrap/>
            <w:vAlign w:val="center"/>
            <w:hideMark/>
          </w:tcPr>
          <w:p w14:paraId="1BD4A1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2,07</w:t>
            </w:r>
          </w:p>
        </w:tc>
        <w:tc>
          <w:tcPr>
            <w:tcW w:w="0" w:type="auto"/>
            <w:tcBorders>
              <w:top w:val="nil"/>
              <w:left w:val="nil"/>
              <w:bottom w:val="single" w:sz="8" w:space="0" w:color="auto"/>
              <w:right w:val="single" w:sz="8" w:space="0" w:color="auto"/>
            </w:tcBorders>
            <w:shd w:val="clear" w:color="auto" w:fill="auto"/>
            <w:noWrap/>
            <w:vAlign w:val="center"/>
            <w:hideMark/>
          </w:tcPr>
          <w:p w14:paraId="474713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1,74</w:t>
            </w:r>
          </w:p>
        </w:tc>
        <w:tc>
          <w:tcPr>
            <w:tcW w:w="0" w:type="auto"/>
            <w:tcBorders>
              <w:top w:val="nil"/>
              <w:left w:val="nil"/>
              <w:bottom w:val="single" w:sz="8" w:space="0" w:color="auto"/>
              <w:right w:val="single" w:sz="8" w:space="0" w:color="auto"/>
            </w:tcBorders>
            <w:shd w:val="clear" w:color="auto" w:fill="auto"/>
            <w:noWrap/>
            <w:vAlign w:val="center"/>
            <w:hideMark/>
          </w:tcPr>
          <w:p w14:paraId="0CB9E3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1,94</w:t>
            </w:r>
          </w:p>
        </w:tc>
        <w:tc>
          <w:tcPr>
            <w:tcW w:w="0" w:type="auto"/>
            <w:tcBorders>
              <w:top w:val="nil"/>
              <w:left w:val="nil"/>
              <w:bottom w:val="single" w:sz="8" w:space="0" w:color="auto"/>
              <w:right w:val="single" w:sz="8" w:space="0" w:color="auto"/>
            </w:tcBorders>
            <w:shd w:val="clear" w:color="auto" w:fill="auto"/>
            <w:noWrap/>
            <w:vAlign w:val="center"/>
            <w:hideMark/>
          </w:tcPr>
          <w:p w14:paraId="525F45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1,99</w:t>
            </w:r>
          </w:p>
        </w:tc>
        <w:tc>
          <w:tcPr>
            <w:tcW w:w="0" w:type="auto"/>
            <w:tcBorders>
              <w:top w:val="nil"/>
              <w:left w:val="nil"/>
              <w:bottom w:val="single" w:sz="8" w:space="0" w:color="auto"/>
              <w:right w:val="single" w:sz="8" w:space="0" w:color="auto"/>
            </w:tcBorders>
            <w:shd w:val="clear" w:color="auto" w:fill="auto"/>
            <w:noWrap/>
            <w:vAlign w:val="center"/>
            <w:hideMark/>
          </w:tcPr>
          <w:p w14:paraId="2BE6E7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2,00</w:t>
            </w:r>
          </w:p>
        </w:tc>
        <w:tc>
          <w:tcPr>
            <w:tcW w:w="0" w:type="auto"/>
            <w:tcBorders>
              <w:top w:val="nil"/>
              <w:left w:val="nil"/>
              <w:bottom w:val="single" w:sz="8" w:space="0" w:color="auto"/>
              <w:right w:val="single" w:sz="8" w:space="0" w:color="auto"/>
            </w:tcBorders>
            <w:shd w:val="clear" w:color="auto" w:fill="auto"/>
            <w:noWrap/>
            <w:vAlign w:val="center"/>
            <w:hideMark/>
          </w:tcPr>
          <w:p w14:paraId="545910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w:t>
            </w:r>
          </w:p>
        </w:tc>
      </w:tr>
      <w:tr w:rsidR="003574B5" w:rsidRPr="003574B5" w14:paraId="7B23B62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7041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4594E27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BC0CD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2,09</w:t>
            </w:r>
          </w:p>
        </w:tc>
        <w:tc>
          <w:tcPr>
            <w:tcW w:w="0" w:type="auto"/>
            <w:tcBorders>
              <w:top w:val="nil"/>
              <w:left w:val="nil"/>
              <w:bottom w:val="single" w:sz="8" w:space="0" w:color="auto"/>
              <w:right w:val="single" w:sz="8" w:space="0" w:color="auto"/>
            </w:tcBorders>
            <w:shd w:val="clear" w:color="auto" w:fill="auto"/>
            <w:noWrap/>
            <w:vAlign w:val="center"/>
            <w:hideMark/>
          </w:tcPr>
          <w:p w14:paraId="2EA3A1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w:t>
            </w:r>
          </w:p>
        </w:tc>
        <w:tc>
          <w:tcPr>
            <w:tcW w:w="0" w:type="auto"/>
            <w:tcBorders>
              <w:top w:val="nil"/>
              <w:left w:val="nil"/>
              <w:bottom w:val="single" w:sz="8" w:space="0" w:color="auto"/>
              <w:right w:val="single" w:sz="8" w:space="0" w:color="auto"/>
            </w:tcBorders>
            <w:shd w:val="clear" w:color="auto" w:fill="auto"/>
            <w:noWrap/>
            <w:vAlign w:val="center"/>
            <w:hideMark/>
          </w:tcPr>
          <w:p w14:paraId="5666C5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2,07</w:t>
            </w:r>
          </w:p>
        </w:tc>
        <w:tc>
          <w:tcPr>
            <w:tcW w:w="0" w:type="auto"/>
            <w:tcBorders>
              <w:top w:val="nil"/>
              <w:left w:val="nil"/>
              <w:bottom w:val="single" w:sz="8" w:space="0" w:color="auto"/>
              <w:right w:val="single" w:sz="8" w:space="0" w:color="auto"/>
            </w:tcBorders>
            <w:shd w:val="clear" w:color="auto" w:fill="auto"/>
            <w:noWrap/>
            <w:vAlign w:val="center"/>
            <w:hideMark/>
          </w:tcPr>
          <w:p w14:paraId="3FA7D5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1,74</w:t>
            </w:r>
          </w:p>
        </w:tc>
        <w:tc>
          <w:tcPr>
            <w:tcW w:w="0" w:type="auto"/>
            <w:tcBorders>
              <w:top w:val="nil"/>
              <w:left w:val="nil"/>
              <w:bottom w:val="single" w:sz="8" w:space="0" w:color="auto"/>
              <w:right w:val="single" w:sz="8" w:space="0" w:color="auto"/>
            </w:tcBorders>
            <w:shd w:val="clear" w:color="auto" w:fill="auto"/>
            <w:noWrap/>
            <w:vAlign w:val="center"/>
            <w:hideMark/>
          </w:tcPr>
          <w:p w14:paraId="24BA1E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1,94</w:t>
            </w:r>
          </w:p>
        </w:tc>
        <w:tc>
          <w:tcPr>
            <w:tcW w:w="0" w:type="auto"/>
            <w:tcBorders>
              <w:top w:val="nil"/>
              <w:left w:val="nil"/>
              <w:bottom w:val="single" w:sz="8" w:space="0" w:color="auto"/>
              <w:right w:val="single" w:sz="8" w:space="0" w:color="auto"/>
            </w:tcBorders>
            <w:shd w:val="clear" w:color="auto" w:fill="auto"/>
            <w:noWrap/>
            <w:vAlign w:val="center"/>
            <w:hideMark/>
          </w:tcPr>
          <w:p w14:paraId="133219F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1,99</w:t>
            </w:r>
          </w:p>
        </w:tc>
        <w:tc>
          <w:tcPr>
            <w:tcW w:w="0" w:type="auto"/>
            <w:tcBorders>
              <w:top w:val="nil"/>
              <w:left w:val="nil"/>
              <w:bottom w:val="single" w:sz="8" w:space="0" w:color="auto"/>
              <w:right w:val="single" w:sz="8" w:space="0" w:color="auto"/>
            </w:tcBorders>
            <w:shd w:val="clear" w:color="auto" w:fill="auto"/>
            <w:noWrap/>
            <w:vAlign w:val="center"/>
            <w:hideMark/>
          </w:tcPr>
          <w:p w14:paraId="041B6C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2,00</w:t>
            </w:r>
          </w:p>
        </w:tc>
        <w:tc>
          <w:tcPr>
            <w:tcW w:w="0" w:type="auto"/>
            <w:tcBorders>
              <w:top w:val="nil"/>
              <w:left w:val="nil"/>
              <w:bottom w:val="single" w:sz="8" w:space="0" w:color="auto"/>
              <w:right w:val="single" w:sz="8" w:space="0" w:color="auto"/>
            </w:tcBorders>
            <w:shd w:val="clear" w:color="auto" w:fill="auto"/>
            <w:noWrap/>
            <w:vAlign w:val="center"/>
            <w:hideMark/>
          </w:tcPr>
          <w:p w14:paraId="2B0F0A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1,95</w:t>
            </w:r>
          </w:p>
        </w:tc>
      </w:tr>
      <w:tr w:rsidR="003574B5" w:rsidRPr="003574B5" w14:paraId="4A05BD9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1031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1C41A6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D9F68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6BA6D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7EB63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C442D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8186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A20CE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7B1AAE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5F66E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5DF0F7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946FA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130FBB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DAA25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366EF5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F9B9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D5005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1FE504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5B38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AA649C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86857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EC5B79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96222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74E2A2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58F88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E68ED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A5D2A2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3280C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815D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F6CA8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C431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ABC58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996C2E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2002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410623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8862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41857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AB04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D942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DFB0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944C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51EA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B8BB4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23B6F68"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57BFB5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натурального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000000" w:fill="FFFFFF"/>
            <w:noWrap/>
            <w:vAlign w:val="center"/>
            <w:hideMark/>
          </w:tcPr>
          <w:p w14:paraId="70A918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2BDB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1,85</w:t>
            </w:r>
          </w:p>
        </w:tc>
        <w:tc>
          <w:tcPr>
            <w:tcW w:w="0" w:type="auto"/>
            <w:tcBorders>
              <w:top w:val="nil"/>
              <w:left w:val="nil"/>
              <w:bottom w:val="single" w:sz="8" w:space="0" w:color="auto"/>
              <w:right w:val="single" w:sz="8" w:space="0" w:color="auto"/>
            </w:tcBorders>
            <w:shd w:val="clear" w:color="auto" w:fill="auto"/>
            <w:noWrap/>
            <w:vAlign w:val="center"/>
            <w:hideMark/>
          </w:tcPr>
          <w:p w14:paraId="079F41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1,72</w:t>
            </w:r>
          </w:p>
        </w:tc>
        <w:tc>
          <w:tcPr>
            <w:tcW w:w="0" w:type="auto"/>
            <w:tcBorders>
              <w:top w:val="nil"/>
              <w:left w:val="nil"/>
              <w:bottom w:val="single" w:sz="8" w:space="0" w:color="auto"/>
              <w:right w:val="single" w:sz="8" w:space="0" w:color="auto"/>
            </w:tcBorders>
            <w:shd w:val="clear" w:color="auto" w:fill="auto"/>
            <w:noWrap/>
            <w:vAlign w:val="center"/>
            <w:hideMark/>
          </w:tcPr>
          <w:p w14:paraId="03ADE60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1,79</w:t>
            </w:r>
          </w:p>
        </w:tc>
        <w:tc>
          <w:tcPr>
            <w:tcW w:w="0" w:type="auto"/>
            <w:tcBorders>
              <w:top w:val="nil"/>
              <w:left w:val="nil"/>
              <w:bottom w:val="single" w:sz="8" w:space="0" w:color="auto"/>
              <w:right w:val="single" w:sz="8" w:space="0" w:color="auto"/>
            </w:tcBorders>
            <w:shd w:val="clear" w:color="auto" w:fill="auto"/>
            <w:noWrap/>
            <w:vAlign w:val="center"/>
            <w:hideMark/>
          </w:tcPr>
          <w:p w14:paraId="415E0C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1,50</w:t>
            </w:r>
          </w:p>
        </w:tc>
        <w:tc>
          <w:tcPr>
            <w:tcW w:w="0" w:type="auto"/>
            <w:tcBorders>
              <w:top w:val="nil"/>
              <w:left w:val="nil"/>
              <w:bottom w:val="single" w:sz="8" w:space="0" w:color="auto"/>
              <w:right w:val="single" w:sz="8" w:space="0" w:color="auto"/>
            </w:tcBorders>
            <w:shd w:val="clear" w:color="auto" w:fill="auto"/>
            <w:noWrap/>
            <w:vAlign w:val="center"/>
            <w:hideMark/>
          </w:tcPr>
          <w:p w14:paraId="501398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1,68</w:t>
            </w:r>
          </w:p>
        </w:tc>
        <w:tc>
          <w:tcPr>
            <w:tcW w:w="0" w:type="auto"/>
            <w:tcBorders>
              <w:top w:val="nil"/>
              <w:left w:val="nil"/>
              <w:bottom w:val="single" w:sz="8" w:space="0" w:color="auto"/>
              <w:right w:val="single" w:sz="8" w:space="0" w:color="auto"/>
            </w:tcBorders>
            <w:shd w:val="clear" w:color="auto" w:fill="auto"/>
            <w:noWrap/>
            <w:vAlign w:val="center"/>
            <w:hideMark/>
          </w:tcPr>
          <w:p w14:paraId="1ACEFB5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1,72</w:t>
            </w:r>
          </w:p>
        </w:tc>
        <w:tc>
          <w:tcPr>
            <w:tcW w:w="0" w:type="auto"/>
            <w:tcBorders>
              <w:top w:val="nil"/>
              <w:left w:val="nil"/>
              <w:bottom w:val="single" w:sz="8" w:space="0" w:color="auto"/>
              <w:right w:val="single" w:sz="8" w:space="0" w:color="auto"/>
            </w:tcBorders>
            <w:shd w:val="clear" w:color="auto" w:fill="auto"/>
            <w:noWrap/>
            <w:vAlign w:val="center"/>
            <w:hideMark/>
          </w:tcPr>
          <w:p w14:paraId="118DD87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1,77</w:t>
            </w:r>
          </w:p>
        </w:tc>
        <w:tc>
          <w:tcPr>
            <w:tcW w:w="0" w:type="auto"/>
            <w:tcBorders>
              <w:top w:val="nil"/>
              <w:left w:val="nil"/>
              <w:bottom w:val="single" w:sz="8" w:space="0" w:color="auto"/>
              <w:right w:val="single" w:sz="8" w:space="0" w:color="auto"/>
            </w:tcBorders>
            <w:shd w:val="clear" w:color="auto" w:fill="auto"/>
            <w:noWrap/>
            <w:vAlign w:val="center"/>
            <w:hideMark/>
          </w:tcPr>
          <w:p w14:paraId="09B6BB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1,73</w:t>
            </w:r>
          </w:p>
        </w:tc>
      </w:tr>
      <w:tr w:rsidR="003574B5" w:rsidRPr="003574B5" w14:paraId="75BB3919"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2DAF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5CBBC0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29C282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1,85</w:t>
            </w:r>
          </w:p>
        </w:tc>
        <w:tc>
          <w:tcPr>
            <w:tcW w:w="0" w:type="auto"/>
            <w:tcBorders>
              <w:top w:val="nil"/>
              <w:left w:val="nil"/>
              <w:bottom w:val="single" w:sz="8" w:space="0" w:color="auto"/>
              <w:right w:val="single" w:sz="8" w:space="0" w:color="auto"/>
            </w:tcBorders>
            <w:shd w:val="clear" w:color="auto" w:fill="auto"/>
            <w:noWrap/>
            <w:vAlign w:val="center"/>
            <w:hideMark/>
          </w:tcPr>
          <w:p w14:paraId="26120D5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1,72</w:t>
            </w:r>
          </w:p>
        </w:tc>
        <w:tc>
          <w:tcPr>
            <w:tcW w:w="0" w:type="auto"/>
            <w:tcBorders>
              <w:top w:val="nil"/>
              <w:left w:val="nil"/>
              <w:bottom w:val="single" w:sz="8" w:space="0" w:color="auto"/>
              <w:right w:val="single" w:sz="8" w:space="0" w:color="auto"/>
            </w:tcBorders>
            <w:shd w:val="clear" w:color="auto" w:fill="auto"/>
            <w:noWrap/>
            <w:vAlign w:val="center"/>
            <w:hideMark/>
          </w:tcPr>
          <w:p w14:paraId="1D96FE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1,79</w:t>
            </w:r>
          </w:p>
        </w:tc>
        <w:tc>
          <w:tcPr>
            <w:tcW w:w="0" w:type="auto"/>
            <w:tcBorders>
              <w:top w:val="nil"/>
              <w:left w:val="nil"/>
              <w:bottom w:val="single" w:sz="8" w:space="0" w:color="auto"/>
              <w:right w:val="single" w:sz="8" w:space="0" w:color="auto"/>
            </w:tcBorders>
            <w:shd w:val="clear" w:color="auto" w:fill="auto"/>
            <w:noWrap/>
            <w:vAlign w:val="center"/>
            <w:hideMark/>
          </w:tcPr>
          <w:p w14:paraId="44A6AA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1,50</w:t>
            </w:r>
          </w:p>
        </w:tc>
        <w:tc>
          <w:tcPr>
            <w:tcW w:w="0" w:type="auto"/>
            <w:tcBorders>
              <w:top w:val="nil"/>
              <w:left w:val="nil"/>
              <w:bottom w:val="single" w:sz="8" w:space="0" w:color="auto"/>
              <w:right w:val="single" w:sz="8" w:space="0" w:color="auto"/>
            </w:tcBorders>
            <w:shd w:val="clear" w:color="auto" w:fill="auto"/>
            <w:noWrap/>
            <w:vAlign w:val="center"/>
            <w:hideMark/>
          </w:tcPr>
          <w:p w14:paraId="48DBC1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1,68</w:t>
            </w:r>
          </w:p>
        </w:tc>
        <w:tc>
          <w:tcPr>
            <w:tcW w:w="0" w:type="auto"/>
            <w:tcBorders>
              <w:top w:val="nil"/>
              <w:left w:val="nil"/>
              <w:bottom w:val="single" w:sz="8" w:space="0" w:color="auto"/>
              <w:right w:val="single" w:sz="8" w:space="0" w:color="auto"/>
            </w:tcBorders>
            <w:shd w:val="clear" w:color="auto" w:fill="auto"/>
            <w:noWrap/>
            <w:vAlign w:val="center"/>
            <w:hideMark/>
          </w:tcPr>
          <w:p w14:paraId="319E82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1,72</w:t>
            </w:r>
          </w:p>
        </w:tc>
        <w:tc>
          <w:tcPr>
            <w:tcW w:w="0" w:type="auto"/>
            <w:tcBorders>
              <w:top w:val="nil"/>
              <w:left w:val="nil"/>
              <w:bottom w:val="single" w:sz="8" w:space="0" w:color="auto"/>
              <w:right w:val="single" w:sz="8" w:space="0" w:color="auto"/>
            </w:tcBorders>
            <w:shd w:val="clear" w:color="auto" w:fill="auto"/>
            <w:noWrap/>
            <w:vAlign w:val="center"/>
            <w:hideMark/>
          </w:tcPr>
          <w:p w14:paraId="29069D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1,77</w:t>
            </w:r>
          </w:p>
        </w:tc>
        <w:tc>
          <w:tcPr>
            <w:tcW w:w="0" w:type="auto"/>
            <w:tcBorders>
              <w:top w:val="nil"/>
              <w:left w:val="nil"/>
              <w:bottom w:val="single" w:sz="8" w:space="0" w:color="auto"/>
              <w:right w:val="single" w:sz="8" w:space="0" w:color="auto"/>
            </w:tcBorders>
            <w:shd w:val="clear" w:color="auto" w:fill="auto"/>
            <w:noWrap/>
            <w:vAlign w:val="center"/>
            <w:hideMark/>
          </w:tcPr>
          <w:p w14:paraId="7DDBD65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1,73</w:t>
            </w:r>
          </w:p>
        </w:tc>
      </w:tr>
      <w:tr w:rsidR="003574B5" w:rsidRPr="003574B5" w14:paraId="6A092ED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8A5E6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19548C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5B8CD6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2077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9D45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89BF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7BC92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E1C1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BBCE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DBF3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A2D675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57C4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2B072D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D6AAC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05DDD2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BFAD2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06499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69E5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F8B19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59E3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85EE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C04794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E2B7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56A927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262A2F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1360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B628A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66FA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F9C6A1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9E7D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4FB07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931F1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2D5654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2ADC7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1FD7CF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53F75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E953F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AA9D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6935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93A49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29984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2C32C7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48CA65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C996E30"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5F9AB4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4D112111" w14:textId="77777777" w:rsidR="003574B5" w:rsidRPr="003574B5" w:rsidRDefault="003574B5" w:rsidP="003574B5">
            <w:pPr>
              <w:widowControl/>
              <w:spacing w:line="240" w:lineRule="auto"/>
              <w:ind w:firstLine="0"/>
              <w:rPr>
                <w:rFonts w:eastAsia="Times New Roman"/>
                <w:sz w:val="20"/>
                <w:szCs w:val="20"/>
                <w:lang w:eastAsia="ru-RU"/>
              </w:rPr>
            </w:pPr>
            <w:proofErr w:type="spellStart"/>
            <w:r w:rsidRPr="003574B5">
              <w:rPr>
                <w:rFonts w:eastAsia="Times New Roman"/>
                <w:sz w:val="20"/>
                <w:szCs w:val="20"/>
                <w:lang w:eastAsia="ru-RU"/>
              </w:rPr>
              <w:t>кг</w:t>
            </w:r>
            <w:r w:rsidRPr="003574B5">
              <w:rPr>
                <w:rFonts w:eastAsia="Times New Roman"/>
                <w:sz w:val="20"/>
                <w:szCs w:val="20"/>
                <w:vertAlign w:val="subscript"/>
                <w:lang w:eastAsia="ru-RU"/>
              </w:rPr>
              <w:t>у.т</w:t>
            </w:r>
            <w:proofErr w:type="spellEnd"/>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252E5E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163,8</w:t>
            </w:r>
          </w:p>
        </w:tc>
        <w:tc>
          <w:tcPr>
            <w:tcW w:w="0" w:type="auto"/>
            <w:tcBorders>
              <w:top w:val="nil"/>
              <w:left w:val="nil"/>
              <w:bottom w:val="single" w:sz="8" w:space="0" w:color="auto"/>
              <w:right w:val="single" w:sz="8" w:space="0" w:color="auto"/>
            </w:tcBorders>
            <w:shd w:val="clear" w:color="auto" w:fill="auto"/>
            <w:noWrap/>
            <w:vAlign w:val="center"/>
            <w:hideMark/>
          </w:tcPr>
          <w:p w14:paraId="7EDBAAA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163,87</w:t>
            </w:r>
          </w:p>
        </w:tc>
        <w:tc>
          <w:tcPr>
            <w:tcW w:w="0" w:type="auto"/>
            <w:tcBorders>
              <w:top w:val="nil"/>
              <w:left w:val="nil"/>
              <w:bottom w:val="single" w:sz="8" w:space="0" w:color="auto"/>
              <w:right w:val="single" w:sz="8" w:space="0" w:color="auto"/>
            </w:tcBorders>
            <w:shd w:val="clear" w:color="auto" w:fill="auto"/>
            <w:noWrap/>
            <w:vAlign w:val="center"/>
            <w:hideMark/>
          </w:tcPr>
          <w:p w14:paraId="4C2EF2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163,87</w:t>
            </w:r>
          </w:p>
        </w:tc>
        <w:tc>
          <w:tcPr>
            <w:tcW w:w="0" w:type="auto"/>
            <w:tcBorders>
              <w:top w:val="nil"/>
              <w:left w:val="nil"/>
              <w:bottom w:val="single" w:sz="8" w:space="0" w:color="auto"/>
              <w:right w:val="single" w:sz="8" w:space="0" w:color="auto"/>
            </w:tcBorders>
            <w:shd w:val="clear" w:color="auto" w:fill="auto"/>
            <w:noWrap/>
            <w:vAlign w:val="center"/>
            <w:hideMark/>
          </w:tcPr>
          <w:p w14:paraId="400F9D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163,87</w:t>
            </w:r>
          </w:p>
        </w:tc>
        <w:tc>
          <w:tcPr>
            <w:tcW w:w="0" w:type="auto"/>
            <w:tcBorders>
              <w:top w:val="nil"/>
              <w:left w:val="nil"/>
              <w:bottom w:val="single" w:sz="8" w:space="0" w:color="auto"/>
              <w:right w:val="single" w:sz="8" w:space="0" w:color="auto"/>
            </w:tcBorders>
            <w:shd w:val="clear" w:color="auto" w:fill="auto"/>
            <w:noWrap/>
            <w:vAlign w:val="center"/>
            <w:hideMark/>
          </w:tcPr>
          <w:p w14:paraId="32151A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163,87</w:t>
            </w:r>
          </w:p>
        </w:tc>
        <w:tc>
          <w:tcPr>
            <w:tcW w:w="0" w:type="auto"/>
            <w:tcBorders>
              <w:top w:val="nil"/>
              <w:left w:val="nil"/>
              <w:bottom w:val="single" w:sz="8" w:space="0" w:color="auto"/>
              <w:right w:val="single" w:sz="8" w:space="0" w:color="auto"/>
            </w:tcBorders>
            <w:shd w:val="clear" w:color="auto" w:fill="auto"/>
            <w:noWrap/>
            <w:vAlign w:val="center"/>
            <w:hideMark/>
          </w:tcPr>
          <w:p w14:paraId="6EA5B9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163,87</w:t>
            </w:r>
          </w:p>
        </w:tc>
        <w:tc>
          <w:tcPr>
            <w:tcW w:w="0" w:type="auto"/>
            <w:tcBorders>
              <w:top w:val="nil"/>
              <w:left w:val="nil"/>
              <w:bottom w:val="single" w:sz="8" w:space="0" w:color="auto"/>
              <w:right w:val="single" w:sz="8" w:space="0" w:color="auto"/>
            </w:tcBorders>
            <w:shd w:val="clear" w:color="auto" w:fill="auto"/>
            <w:noWrap/>
            <w:vAlign w:val="center"/>
            <w:hideMark/>
          </w:tcPr>
          <w:p w14:paraId="66D4B9A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162,91</w:t>
            </w:r>
          </w:p>
        </w:tc>
        <w:tc>
          <w:tcPr>
            <w:tcW w:w="0" w:type="auto"/>
            <w:tcBorders>
              <w:top w:val="nil"/>
              <w:left w:val="nil"/>
              <w:bottom w:val="single" w:sz="8" w:space="0" w:color="auto"/>
              <w:right w:val="single" w:sz="8" w:space="0" w:color="auto"/>
            </w:tcBorders>
            <w:shd w:val="clear" w:color="auto" w:fill="auto"/>
            <w:noWrap/>
            <w:vAlign w:val="center"/>
            <w:hideMark/>
          </w:tcPr>
          <w:p w14:paraId="09E2CB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162,91</w:t>
            </w:r>
          </w:p>
        </w:tc>
      </w:tr>
      <w:tr w:rsidR="003574B5" w:rsidRPr="003574B5" w14:paraId="5C7B133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0525166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7AD96DF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8</w:t>
            </w:r>
          </w:p>
        </w:tc>
        <w:tc>
          <w:tcPr>
            <w:tcW w:w="0" w:type="auto"/>
            <w:gridSpan w:val="8"/>
            <w:tcBorders>
              <w:top w:val="single" w:sz="8" w:space="0" w:color="auto"/>
              <w:left w:val="nil"/>
              <w:bottom w:val="single" w:sz="8" w:space="0" w:color="auto"/>
              <w:right w:val="nil"/>
            </w:tcBorders>
            <w:shd w:val="clear" w:color="000000" w:fill="95B3D7"/>
            <w:vAlign w:val="center"/>
            <w:hideMark/>
          </w:tcPr>
          <w:p w14:paraId="025D9DCB"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 61 -ул. Мира, 6</w:t>
            </w:r>
          </w:p>
        </w:tc>
      </w:tr>
      <w:tr w:rsidR="003574B5" w:rsidRPr="003574B5" w14:paraId="61BC7C3E"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789E0897"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58E1BAF3"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6F74C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283481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01530E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161</w:t>
            </w:r>
          </w:p>
        </w:tc>
        <w:tc>
          <w:tcPr>
            <w:tcW w:w="0" w:type="auto"/>
            <w:tcBorders>
              <w:top w:val="nil"/>
              <w:left w:val="nil"/>
              <w:bottom w:val="single" w:sz="8" w:space="0" w:color="auto"/>
              <w:right w:val="single" w:sz="8" w:space="0" w:color="auto"/>
            </w:tcBorders>
            <w:shd w:val="clear" w:color="000000" w:fill="FFFFFF"/>
            <w:noWrap/>
            <w:vAlign w:val="center"/>
            <w:hideMark/>
          </w:tcPr>
          <w:p w14:paraId="6A5560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92,00</w:t>
            </w:r>
          </w:p>
        </w:tc>
        <w:tc>
          <w:tcPr>
            <w:tcW w:w="0" w:type="auto"/>
            <w:tcBorders>
              <w:top w:val="nil"/>
              <w:left w:val="nil"/>
              <w:bottom w:val="single" w:sz="8" w:space="0" w:color="auto"/>
              <w:right w:val="single" w:sz="8" w:space="0" w:color="auto"/>
            </w:tcBorders>
            <w:shd w:val="clear" w:color="000000" w:fill="FFFFFF"/>
            <w:noWrap/>
            <w:vAlign w:val="center"/>
            <w:hideMark/>
          </w:tcPr>
          <w:p w14:paraId="68712AE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138,41</w:t>
            </w:r>
          </w:p>
        </w:tc>
        <w:tc>
          <w:tcPr>
            <w:tcW w:w="0" w:type="auto"/>
            <w:tcBorders>
              <w:top w:val="nil"/>
              <w:left w:val="nil"/>
              <w:bottom w:val="single" w:sz="8" w:space="0" w:color="auto"/>
              <w:right w:val="single" w:sz="8" w:space="0" w:color="auto"/>
            </w:tcBorders>
            <w:shd w:val="clear" w:color="000000" w:fill="FFFFFF"/>
            <w:noWrap/>
            <w:vAlign w:val="center"/>
            <w:hideMark/>
          </w:tcPr>
          <w:p w14:paraId="58874B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178,29</w:t>
            </w:r>
          </w:p>
        </w:tc>
        <w:tc>
          <w:tcPr>
            <w:tcW w:w="0" w:type="auto"/>
            <w:tcBorders>
              <w:top w:val="nil"/>
              <w:left w:val="nil"/>
              <w:bottom w:val="single" w:sz="8" w:space="0" w:color="auto"/>
              <w:right w:val="single" w:sz="8" w:space="0" w:color="auto"/>
            </w:tcBorders>
            <w:shd w:val="clear" w:color="000000" w:fill="FFFFFF"/>
            <w:noWrap/>
            <w:vAlign w:val="center"/>
            <w:hideMark/>
          </w:tcPr>
          <w:p w14:paraId="597256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143,88</w:t>
            </w:r>
          </w:p>
        </w:tc>
        <w:tc>
          <w:tcPr>
            <w:tcW w:w="0" w:type="auto"/>
            <w:tcBorders>
              <w:top w:val="nil"/>
              <w:left w:val="nil"/>
              <w:bottom w:val="single" w:sz="8" w:space="0" w:color="auto"/>
              <w:right w:val="single" w:sz="8" w:space="0" w:color="auto"/>
            </w:tcBorders>
            <w:shd w:val="clear" w:color="auto" w:fill="auto"/>
            <w:noWrap/>
            <w:vAlign w:val="center"/>
            <w:hideMark/>
          </w:tcPr>
          <w:p w14:paraId="128068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150,20</w:t>
            </w:r>
          </w:p>
        </w:tc>
        <w:tc>
          <w:tcPr>
            <w:tcW w:w="0" w:type="auto"/>
            <w:tcBorders>
              <w:top w:val="nil"/>
              <w:left w:val="nil"/>
              <w:bottom w:val="single" w:sz="8" w:space="0" w:color="auto"/>
              <w:right w:val="single" w:sz="8" w:space="0" w:color="auto"/>
            </w:tcBorders>
            <w:shd w:val="clear" w:color="auto" w:fill="auto"/>
            <w:noWrap/>
            <w:vAlign w:val="center"/>
            <w:hideMark/>
          </w:tcPr>
          <w:p w14:paraId="633D82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150,20</w:t>
            </w:r>
          </w:p>
        </w:tc>
        <w:tc>
          <w:tcPr>
            <w:tcW w:w="0" w:type="auto"/>
            <w:tcBorders>
              <w:top w:val="nil"/>
              <w:left w:val="nil"/>
              <w:bottom w:val="single" w:sz="8" w:space="0" w:color="auto"/>
              <w:right w:val="single" w:sz="8" w:space="0" w:color="auto"/>
            </w:tcBorders>
            <w:shd w:val="clear" w:color="auto" w:fill="auto"/>
            <w:noWrap/>
            <w:vAlign w:val="center"/>
            <w:hideMark/>
          </w:tcPr>
          <w:p w14:paraId="49CD02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150,20</w:t>
            </w:r>
          </w:p>
        </w:tc>
      </w:tr>
      <w:tr w:rsidR="003574B5" w:rsidRPr="003574B5" w14:paraId="76BF975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6CDE9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0481AD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7DDE88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158</w:t>
            </w:r>
          </w:p>
        </w:tc>
        <w:tc>
          <w:tcPr>
            <w:tcW w:w="0" w:type="auto"/>
            <w:tcBorders>
              <w:top w:val="nil"/>
              <w:left w:val="nil"/>
              <w:bottom w:val="single" w:sz="8" w:space="0" w:color="auto"/>
              <w:right w:val="single" w:sz="8" w:space="0" w:color="auto"/>
            </w:tcBorders>
            <w:shd w:val="clear" w:color="000000" w:fill="FFFFFF"/>
            <w:noWrap/>
            <w:vAlign w:val="center"/>
            <w:hideMark/>
          </w:tcPr>
          <w:p w14:paraId="5D1CAE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91,00</w:t>
            </w:r>
          </w:p>
        </w:tc>
        <w:tc>
          <w:tcPr>
            <w:tcW w:w="0" w:type="auto"/>
            <w:tcBorders>
              <w:top w:val="nil"/>
              <w:left w:val="nil"/>
              <w:bottom w:val="single" w:sz="8" w:space="0" w:color="auto"/>
              <w:right w:val="single" w:sz="8" w:space="0" w:color="auto"/>
            </w:tcBorders>
            <w:shd w:val="clear" w:color="000000" w:fill="FFFFFF"/>
            <w:noWrap/>
            <w:vAlign w:val="center"/>
            <w:hideMark/>
          </w:tcPr>
          <w:p w14:paraId="305F3C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137,37</w:t>
            </w:r>
          </w:p>
        </w:tc>
        <w:tc>
          <w:tcPr>
            <w:tcW w:w="0" w:type="auto"/>
            <w:tcBorders>
              <w:top w:val="nil"/>
              <w:left w:val="nil"/>
              <w:bottom w:val="single" w:sz="8" w:space="0" w:color="auto"/>
              <w:right w:val="single" w:sz="8" w:space="0" w:color="auto"/>
            </w:tcBorders>
            <w:shd w:val="clear" w:color="000000" w:fill="FFFFFF"/>
            <w:noWrap/>
            <w:vAlign w:val="center"/>
            <w:hideMark/>
          </w:tcPr>
          <w:p w14:paraId="50A264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97,91</w:t>
            </w:r>
          </w:p>
        </w:tc>
        <w:tc>
          <w:tcPr>
            <w:tcW w:w="0" w:type="auto"/>
            <w:tcBorders>
              <w:top w:val="nil"/>
              <w:left w:val="nil"/>
              <w:bottom w:val="single" w:sz="8" w:space="0" w:color="auto"/>
              <w:right w:val="single" w:sz="8" w:space="0" w:color="auto"/>
            </w:tcBorders>
            <w:shd w:val="clear" w:color="000000" w:fill="FFFFFF"/>
            <w:noWrap/>
            <w:vAlign w:val="center"/>
            <w:hideMark/>
          </w:tcPr>
          <w:p w14:paraId="00F1CC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142,80</w:t>
            </w:r>
          </w:p>
        </w:tc>
        <w:tc>
          <w:tcPr>
            <w:tcW w:w="0" w:type="auto"/>
            <w:tcBorders>
              <w:top w:val="nil"/>
              <w:left w:val="nil"/>
              <w:bottom w:val="single" w:sz="8" w:space="0" w:color="auto"/>
              <w:right w:val="single" w:sz="8" w:space="0" w:color="auto"/>
            </w:tcBorders>
            <w:shd w:val="clear" w:color="auto" w:fill="auto"/>
            <w:noWrap/>
            <w:vAlign w:val="center"/>
            <w:hideMark/>
          </w:tcPr>
          <w:p w14:paraId="574AE6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149,07</w:t>
            </w:r>
          </w:p>
        </w:tc>
        <w:tc>
          <w:tcPr>
            <w:tcW w:w="0" w:type="auto"/>
            <w:tcBorders>
              <w:top w:val="nil"/>
              <w:left w:val="nil"/>
              <w:bottom w:val="single" w:sz="8" w:space="0" w:color="auto"/>
              <w:right w:val="single" w:sz="8" w:space="0" w:color="auto"/>
            </w:tcBorders>
            <w:shd w:val="clear" w:color="auto" w:fill="auto"/>
            <w:noWrap/>
            <w:vAlign w:val="center"/>
            <w:hideMark/>
          </w:tcPr>
          <w:p w14:paraId="6F7703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80,37</w:t>
            </w:r>
          </w:p>
        </w:tc>
        <w:tc>
          <w:tcPr>
            <w:tcW w:w="0" w:type="auto"/>
            <w:tcBorders>
              <w:top w:val="nil"/>
              <w:left w:val="nil"/>
              <w:bottom w:val="single" w:sz="8" w:space="0" w:color="auto"/>
              <w:right w:val="single" w:sz="8" w:space="0" w:color="auto"/>
            </w:tcBorders>
            <w:shd w:val="clear" w:color="auto" w:fill="auto"/>
            <w:noWrap/>
            <w:vAlign w:val="center"/>
            <w:hideMark/>
          </w:tcPr>
          <w:p w14:paraId="43DC55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72,28</w:t>
            </w:r>
          </w:p>
        </w:tc>
      </w:tr>
      <w:tr w:rsidR="003574B5" w:rsidRPr="003574B5" w14:paraId="231EB044"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F1D16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09F62F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447809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158,00</w:t>
            </w:r>
          </w:p>
        </w:tc>
        <w:tc>
          <w:tcPr>
            <w:tcW w:w="0" w:type="auto"/>
            <w:tcBorders>
              <w:top w:val="nil"/>
              <w:left w:val="nil"/>
              <w:bottom w:val="single" w:sz="8" w:space="0" w:color="auto"/>
              <w:right w:val="single" w:sz="8" w:space="0" w:color="auto"/>
            </w:tcBorders>
            <w:shd w:val="clear" w:color="auto" w:fill="auto"/>
            <w:noWrap/>
            <w:vAlign w:val="center"/>
            <w:hideMark/>
          </w:tcPr>
          <w:p w14:paraId="4C03C1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91,00</w:t>
            </w:r>
          </w:p>
        </w:tc>
        <w:tc>
          <w:tcPr>
            <w:tcW w:w="0" w:type="auto"/>
            <w:tcBorders>
              <w:top w:val="nil"/>
              <w:left w:val="nil"/>
              <w:bottom w:val="single" w:sz="8" w:space="0" w:color="auto"/>
              <w:right w:val="single" w:sz="8" w:space="0" w:color="auto"/>
            </w:tcBorders>
            <w:shd w:val="clear" w:color="auto" w:fill="auto"/>
            <w:noWrap/>
            <w:vAlign w:val="center"/>
            <w:hideMark/>
          </w:tcPr>
          <w:p w14:paraId="4717F6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80,40</w:t>
            </w:r>
          </w:p>
        </w:tc>
        <w:tc>
          <w:tcPr>
            <w:tcW w:w="0" w:type="auto"/>
            <w:tcBorders>
              <w:top w:val="nil"/>
              <w:left w:val="nil"/>
              <w:bottom w:val="single" w:sz="8" w:space="0" w:color="auto"/>
              <w:right w:val="single" w:sz="8" w:space="0" w:color="auto"/>
            </w:tcBorders>
            <w:shd w:val="clear" w:color="auto" w:fill="auto"/>
            <w:noWrap/>
            <w:vAlign w:val="center"/>
            <w:hideMark/>
          </w:tcPr>
          <w:p w14:paraId="7D4EF9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80,38</w:t>
            </w:r>
          </w:p>
        </w:tc>
        <w:tc>
          <w:tcPr>
            <w:tcW w:w="0" w:type="auto"/>
            <w:tcBorders>
              <w:top w:val="nil"/>
              <w:left w:val="nil"/>
              <w:bottom w:val="single" w:sz="8" w:space="0" w:color="auto"/>
              <w:right w:val="single" w:sz="8" w:space="0" w:color="auto"/>
            </w:tcBorders>
            <w:shd w:val="clear" w:color="auto" w:fill="auto"/>
            <w:noWrap/>
            <w:vAlign w:val="center"/>
            <w:hideMark/>
          </w:tcPr>
          <w:p w14:paraId="59D7AD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80,38</w:t>
            </w:r>
          </w:p>
        </w:tc>
        <w:tc>
          <w:tcPr>
            <w:tcW w:w="0" w:type="auto"/>
            <w:tcBorders>
              <w:top w:val="nil"/>
              <w:left w:val="nil"/>
              <w:bottom w:val="single" w:sz="8" w:space="0" w:color="auto"/>
              <w:right w:val="single" w:sz="8" w:space="0" w:color="auto"/>
            </w:tcBorders>
            <w:shd w:val="clear" w:color="auto" w:fill="auto"/>
            <w:noWrap/>
            <w:vAlign w:val="center"/>
            <w:hideMark/>
          </w:tcPr>
          <w:p w14:paraId="4216BA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80,38</w:t>
            </w:r>
          </w:p>
        </w:tc>
        <w:tc>
          <w:tcPr>
            <w:tcW w:w="0" w:type="auto"/>
            <w:tcBorders>
              <w:top w:val="nil"/>
              <w:left w:val="nil"/>
              <w:bottom w:val="single" w:sz="8" w:space="0" w:color="auto"/>
              <w:right w:val="single" w:sz="8" w:space="0" w:color="auto"/>
            </w:tcBorders>
            <w:shd w:val="clear" w:color="auto" w:fill="auto"/>
            <w:noWrap/>
            <w:vAlign w:val="center"/>
            <w:hideMark/>
          </w:tcPr>
          <w:p w14:paraId="7CFF32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80,37</w:t>
            </w:r>
          </w:p>
        </w:tc>
        <w:tc>
          <w:tcPr>
            <w:tcW w:w="0" w:type="auto"/>
            <w:tcBorders>
              <w:top w:val="nil"/>
              <w:left w:val="nil"/>
              <w:bottom w:val="single" w:sz="8" w:space="0" w:color="auto"/>
              <w:right w:val="single" w:sz="8" w:space="0" w:color="auto"/>
            </w:tcBorders>
            <w:shd w:val="clear" w:color="auto" w:fill="auto"/>
            <w:noWrap/>
            <w:vAlign w:val="center"/>
            <w:hideMark/>
          </w:tcPr>
          <w:p w14:paraId="654BAC5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72,28</w:t>
            </w:r>
          </w:p>
        </w:tc>
      </w:tr>
      <w:tr w:rsidR="003574B5" w:rsidRPr="003574B5" w14:paraId="39F1322D"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B5CD8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условного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63E8930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AE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3AAC0B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755268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757921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42FB94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4889EA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6E0652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0393034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r>
      <w:tr w:rsidR="003574B5" w:rsidRPr="003574B5" w14:paraId="07E037A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1EC6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38B055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FD608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310D41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64A885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302231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2ACA9F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3A46AE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44AF4F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147FDA2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r>
      <w:tr w:rsidR="003574B5" w:rsidRPr="003574B5" w14:paraId="446637E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FC49B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749BAFE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3B8AD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DC4D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49B66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8A689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7E9E4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ED42A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23C43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2B0B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335B2D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07C38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5892F8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95CE0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1F20B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360B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859A3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E674F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21BA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5F84A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1519E6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4D3A75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E1A1C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7ABE581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3479CB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D53F1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5BC7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FB6EA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FD10E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1CAAA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0CCB1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C6130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75DBD5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C875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635A0D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0D272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48D35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85483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5358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856DE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6D7142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42D34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540F0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7AADE28"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23692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натурального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000000" w:fill="FFFFFF"/>
            <w:noWrap/>
            <w:vAlign w:val="center"/>
            <w:hideMark/>
          </w:tcPr>
          <w:p w14:paraId="22A0BE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BC0E1E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01A7EF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228CA6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08DCE9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DEE07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4F95F1E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466EBF2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21A7A67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r>
      <w:tr w:rsidR="003574B5" w:rsidRPr="003574B5" w14:paraId="637CD206"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11968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36D319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5B885E1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98D60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5FC9919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52E42E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6EBA2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68D4A5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40DAFA9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c>
          <w:tcPr>
            <w:tcW w:w="0" w:type="auto"/>
            <w:tcBorders>
              <w:top w:val="nil"/>
              <w:left w:val="nil"/>
              <w:bottom w:val="single" w:sz="8" w:space="0" w:color="auto"/>
              <w:right w:val="single" w:sz="8" w:space="0" w:color="auto"/>
            </w:tcBorders>
            <w:shd w:val="clear" w:color="auto" w:fill="auto"/>
            <w:noWrap/>
            <w:vAlign w:val="center"/>
            <w:hideMark/>
          </w:tcPr>
          <w:p w14:paraId="2BCC9B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0,01</w:t>
            </w:r>
          </w:p>
        </w:tc>
      </w:tr>
      <w:tr w:rsidR="003574B5" w:rsidRPr="003574B5" w14:paraId="40CBBD3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9227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6FFE00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E7140F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9D525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10328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30A4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2C096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707C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5B449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634E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5C8649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327D60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0A4BAB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13FD6F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CA03D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A74F9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91B1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44C981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747E0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512D4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7551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9A3A9F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3C831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222969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29BC14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5B812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75D9D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8328A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E923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100C5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B6A3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F9BDE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713EC0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BC36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7D83E18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770031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3427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E7F3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74BA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194FB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613D0A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137B6A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1683D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FAED01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7253510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0158D952" w14:textId="77777777" w:rsidR="003574B5" w:rsidRPr="003574B5" w:rsidRDefault="003574B5" w:rsidP="003574B5">
            <w:pPr>
              <w:widowControl/>
              <w:spacing w:line="240" w:lineRule="auto"/>
              <w:ind w:firstLine="0"/>
              <w:rPr>
                <w:rFonts w:eastAsia="Times New Roman"/>
                <w:sz w:val="20"/>
                <w:szCs w:val="20"/>
                <w:lang w:eastAsia="ru-RU"/>
              </w:rPr>
            </w:pPr>
            <w:proofErr w:type="spellStart"/>
            <w:r w:rsidRPr="003574B5">
              <w:rPr>
                <w:rFonts w:eastAsia="Times New Roman"/>
                <w:sz w:val="20"/>
                <w:szCs w:val="20"/>
                <w:lang w:eastAsia="ru-RU"/>
              </w:rPr>
              <w:t>кг</w:t>
            </w:r>
            <w:r w:rsidRPr="003574B5">
              <w:rPr>
                <w:rFonts w:eastAsia="Times New Roman"/>
                <w:sz w:val="20"/>
                <w:szCs w:val="20"/>
                <w:vertAlign w:val="subscript"/>
                <w:lang w:eastAsia="ru-RU"/>
              </w:rPr>
              <w:t>у.т</w:t>
            </w:r>
            <w:proofErr w:type="spellEnd"/>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4895D1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157,16 </w:t>
            </w:r>
          </w:p>
        </w:tc>
        <w:tc>
          <w:tcPr>
            <w:tcW w:w="0" w:type="auto"/>
            <w:tcBorders>
              <w:top w:val="nil"/>
              <w:left w:val="nil"/>
              <w:bottom w:val="single" w:sz="8" w:space="0" w:color="auto"/>
              <w:right w:val="single" w:sz="8" w:space="0" w:color="auto"/>
            </w:tcBorders>
            <w:shd w:val="clear" w:color="auto" w:fill="auto"/>
            <w:noWrap/>
            <w:vAlign w:val="center"/>
            <w:hideMark/>
          </w:tcPr>
          <w:p w14:paraId="36880E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157,16 </w:t>
            </w:r>
          </w:p>
        </w:tc>
        <w:tc>
          <w:tcPr>
            <w:tcW w:w="0" w:type="auto"/>
            <w:tcBorders>
              <w:top w:val="nil"/>
              <w:left w:val="nil"/>
              <w:bottom w:val="single" w:sz="8" w:space="0" w:color="auto"/>
              <w:right w:val="single" w:sz="8" w:space="0" w:color="auto"/>
            </w:tcBorders>
            <w:shd w:val="clear" w:color="auto" w:fill="auto"/>
            <w:noWrap/>
            <w:vAlign w:val="center"/>
            <w:hideMark/>
          </w:tcPr>
          <w:p w14:paraId="1C95194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157,16 </w:t>
            </w:r>
          </w:p>
        </w:tc>
        <w:tc>
          <w:tcPr>
            <w:tcW w:w="0" w:type="auto"/>
            <w:tcBorders>
              <w:top w:val="nil"/>
              <w:left w:val="nil"/>
              <w:bottom w:val="single" w:sz="8" w:space="0" w:color="auto"/>
              <w:right w:val="single" w:sz="8" w:space="0" w:color="auto"/>
            </w:tcBorders>
            <w:shd w:val="clear" w:color="auto" w:fill="auto"/>
            <w:noWrap/>
            <w:vAlign w:val="center"/>
            <w:hideMark/>
          </w:tcPr>
          <w:p w14:paraId="1EF6E0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157,16 </w:t>
            </w:r>
          </w:p>
        </w:tc>
        <w:tc>
          <w:tcPr>
            <w:tcW w:w="0" w:type="auto"/>
            <w:tcBorders>
              <w:top w:val="nil"/>
              <w:left w:val="nil"/>
              <w:bottom w:val="single" w:sz="8" w:space="0" w:color="auto"/>
              <w:right w:val="single" w:sz="8" w:space="0" w:color="auto"/>
            </w:tcBorders>
            <w:shd w:val="clear" w:color="auto" w:fill="auto"/>
            <w:noWrap/>
            <w:vAlign w:val="center"/>
            <w:hideMark/>
          </w:tcPr>
          <w:p w14:paraId="0007D6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157,16</w:t>
            </w:r>
          </w:p>
        </w:tc>
        <w:tc>
          <w:tcPr>
            <w:tcW w:w="0" w:type="auto"/>
            <w:tcBorders>
              <w:top w:val="nil"/>
              <w:left w:val="nil"/>
              <w:bottom w:val="single" w:sz="8" w:space="0" w:color="auto"/>
              <w:right w:val="single" w:sz="8" w:space="0" w:color="auto"/>
            </w:tcBorders>
            <w:shd w:val="clear" w:color="auto" w:fill="auto"/>
            <w:noWrap/>
            <w:vAlign w:val="center"/>
            <w:hideMark/>
          </w:tcPr>
          <w:p w14:paraId="47B5D4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158,36</w:t>
            </w:r>
          </w:p>
        </w:tc>
        <w:tc>
          <w:tcPr>
            <w:tcW w:w="0" w:type="auto"/>
            <w:tcBorders>
              <w:top w:val="nil"/>
              <w:left w:val="nil"/>
              <w:bottom w:val="single" w:sz="8" w:space="0" w:color="auto"/>
              <w:right w:val="single" w:sz="8" w:space="0" w:color="auto"/>
            </w:tcBorders>
            <w:shd w:val="clear" w:color="auto" w:fill="auto"/>
            <w:noWrap/>
            <w:vAlign w:val="center"/>
            <w:hideMark/>
          </w:tcPr>
          <w:p w14:paraId="259E06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158,36</w:t>
            </w:r>
          </w:p>
        </w:tc>
        <w:tc>
          <w:tcPr>
            <w:tcW w:w="0" w:type="auto"/>
            <w:tcBorders>
              <w:top w:val="nil"/>
              <w:left w:val="nil"/>
              <w:bottom w:val="single" w:sz="8" w:space="0" w:color="auto"/>
              <w:right w:val="single" w:sz="8" w:space="0" w:color="auto"/>
            </w:tcBorders>
            <w:shd w:val="clear" w:color="auto" w:fill="auto"/>
            <w:noWrap/>
            <w:vAlign w:val="center"/>
            <w:hideMark/>
          </w:tcPr>
          <w:p w14:paraId="3A5FFE6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158,36</w:t>
            </w:r>
          </w:p>
        </w:tc>
      </w:tr>
      <w:tr w:rsidR="003574B5" w:rsidRPr="003574B5" w14:paraId="3DC9B34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4072D28F"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1004929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9</w:t>
            </w:r>
          </w:p>
        </w:tc>
        <w:tc>
          <w:tcPr>
            <w:tcW w:w="0" w:type="auto"/>
            <w:gridSpan w:val="8"/>
            <w:tcBorders>
              <w:top w:val="single" w:sz="8" w:space="0" w:color="auto"/>
              <w:left w:val="nil"/>
              <w:bottom w:val="single" w:sz="8" w:space="0" w:color="auto"/>
              <w:right w:val="nil"/>
            </w:tcBorders>
            <w:shd w:val="clear" w:color="000000" w:fill="95B3D7"/>
            <w:vAlign w:val="center"/>
            <w:hideMark/>
          </w:tcPr>
          <w:p w14:paraId="1A7962A2" w14:textId="77777777" w:rsidR="003574B5" w:rsidRPr="003574B5" w:rsidRDefault="003574B5" w:rsidP="003574B5">
            <w:pPr>
              <w:widowControl/>
              <w:spacing w:line="240" w:lineRule="auto"/>
              <w:ind w:firstLine="0"/>
              <w:rPr>
                <w:rFonts w:eastAsia="Times New Roman"/>
                <w:b/>
                <w:bCs/>
                <w:sz w:val="20"/>
                <w:szCs w:val="20"/>
                <w:lang w:eastAsia="ru-RU"/>
              </w:rPr>
            </w:pPr>
            <w:proofErr w:type="spellStart"/>
            <w:r w:rsidRPr="003574B5">
              <w:rPr>
                <w:rFonts w:eastAsia="Times New Roman"/>
                <w:b/>
                <w:bCs/>
                <w:sz w:val="20"/>
                <w:szCs w:val="20"/>
                <w:lang w:eastAsia="ru-RU"/>
              </w:rPr>
              <w:t>Электрокотельная</w:t>
            </w:r>
            <w:proofErr w:type="spellEnd"/>
            <w:r w:rsidRPr="003574B5">
              <w:rPr>
                <w:rFonts w:eastAsia="Times New Roman"/>
                <w:b/>
                <w:bCs/>
                <w:sz w:val="20"/>
                <w:szCs w:val="20"/>
                <w:lang w:eastAsia="ru-RU"/>
              </w:rPr>
              <w:t xml:space="preserve"> по ул. Щорса, 50</w:t>
            </w:r>
          </w:p>
        </w:tc>
      </w:tr>
      <w:tr w:rsidR="003574B5" w:rsidRPr="003574B5" w14:paraId="61E0DBAB"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7DEF56C6"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35CAE0F8"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A58252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729566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6886BAE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30 </w:t>
            </w:r>
          </w:p>
        </w:tc>
        <w:tc>
          <w:tcPr>
            <w:tcW w:w="0" w:type="auto"/>
            <w:tcBorders>
              <w:top w:val="nil"/>
              <w:left w:val="nil"/>
              <w:bottom w:val="single" w:sz="8" w:space="0" w:color="auto"/>
              <w:right w:val="single" w:sz="8" w:space="0" w:color="auto"/>
            </w:tcBorders>
            <w:shd w:val="clear" w:color="000000" w:fill="FFFFFF"/>
            <w:noWrap/>
            <w:vAlign w:val="center"/>
            <w:hideMark/>
          </w:tcPr>
          <w:p w14:paraId="13BD64B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w:t>
            </w:r>
          </w:p>
        </w:tc>
        <w:tc>
          <w:tcPr>
            <w:tcW w:w="0" w:type="auto"/>
            <w:tcBorders>
              <w:top w:val="nil"/>
              <w:left w:val="nil"/>
              <w:bottom w:val="single" w:sz="8" w:space="0" w:color="auto"/>
              <w:right w:val="single" w:sz="8" w:space="0" w:color="auto"/>
            </w:tcBorders>
            <w:shd w:val="clear" w:color="000000" w:fill="FFFFFF"/>
            <w:noWrap/>
            <w:vAlign w:val="center"/>
            <w:hideMark/>
          </w:tcPr>
          <w:p w14:paraId="63CDCC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000000" w:fill="FFFFFF"/>
            <w:noWrap/>
            <w:vAlign w:val="center"/>
            <w:hideMark/>
          </w:tcPr>
          <w:p w14:paraId="691D97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000000" w:fill="FFFFFF"/>
            <w:noWrap/>
            <w:vAlign w:val="center"/>
            <w:hideMark/>
          </w:tcPr>
          <w:p w14:paraId="2F4852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0493A6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2F55BE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0767D7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r>
      <w:tr w:rsidR="003574B5" w:rsidRPr="003574B5" w14:paraId="1BBAC9E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2555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0A60F1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441F86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30 </w:t>
            </w:r>
          </w:p>
        </w:tc>
        <w:tc>
          <w:tcPr>
            <w:tcW w:w="0" w:type="auto"/>
            <w:tcBorders>
              <w:top w:val="nil"/>
              <w:left w:val="nil"/>
              <w:bottom w:val="single" w:sz="8" w:space="0" w:color="auto"/>
              <w:right w:val="single" w:sz="8" w:space="0" w:color="auto"/>
            </w:tcBorders>
            <w:shd w:val="clear" w:color="000000" w:fill="FFFFFF"/>
            <w:noWrap/>
            <w:vAlign w:val="center"/>
            <w:hideMark/>
          </w:tcPr>
          <w:p w14:paraId="0885A18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w:t>
            </w:r>
          </w:p>
        </w:tc>
        <w:tc>
          <w:tcPr>
            <w:tcW w:w="0" w:type="auto"/>
            <w:tcBorders>
              <w:top w:val="nil"/>
              <w:left w:val="nil"/>
              <w:bottom w:val="single" w:sz="8" w:space="0" w:color="auto"/>
              <w:right w:val="single" w:sz="8" w:space="0" w:color="auto"/>
            </w:tcBorders>
            <w:shd w:val="clear" w:color="000000" w:fill="FFFFFF"/>
            <w:noWrap/>
            <w:vAlign w:val="center"/>
            <w:hideMark/>
          </w:tcPr>
          <w:p w14:paraId="099393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000000" w:fill="FFFFFF"/>
            <w:noWrap/>
            <w:vAlign w:val="center"/>
            <w:hideMark/>
          </w:tcPr>
          <w:p w14:paraId="7D8260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000000" w:fill="FFFFFF"/>
            <w:noWrap/>
            <w:vAlign w:val="center"/>
            <w:hideMark/>
          </w:tcPr>
          <w:p w14:paraId="0DC35D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1AF47D6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307B2F3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00CEE1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r>
      <w:tr w:rsidR="003574B5" w:rsidRPr="003574B5" w14:paraId="684B3225"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7E154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4A6A07B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60B694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30 </w:t>
            </w:r>
          </w:p>
        </w:tc>
        <w:tc>
          <w:tcPr>
            <w:tcW w:w="0" w:type="auto"/>
            <w:tcBorders>
              <w:top w:val="nil"/>
              <w:left w:val="nil"/>
              <w:bottom w:val="single" w:sz="8" w:space="0" w:color="auto"/>
              <w:right w:val="single" w:sz="8" w:space="0" w:color="auto"/>
            </w:tcBorders>
            <w:shd w:val="clear" w:color="auto" w:fill="auto"/>
            <w:noWrap/>
            <w:vAlign w:val="center"/>
            <w:hideMark/>
          </w:tcPr>
          <w:p w14:paraId="577950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w:t>
            </w:r>
          </w:p>
        </w:tc>
        <w:tc>
          <w:tcPr>
            <w:tcW w:w="0" w:type="auto"/>
            <w:tcBorders>
              <w:top w:val="nil"/>
              <w:left w:val="nil"/>
              <w:bottom w:val="single" w:sz="8" w:space="0" w:color="auto"/>
              <w:right w:val="single" w:sz="8" w:space="0" w:color="auto"/>
            </w:tcBorders>
            <w:shd w:val="clear" w:color="auto" w:fill="auto"/>
            <w:noWrap/>
            <w:vAlign w:val="center"/>
            <w:hideMark/>
          </w:tcPr>
          <w:p w14:paraId="641EA27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064C8E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420645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247</w:t>
            </w:r>
          </w:p>
        </w:tc>
        <w:tc>
          <w:tcPr>
            <w:tcW w:w="0" w:type="auto"/>
            <w:tcBorders>
              <w:top w:val="nil"/>
              <w:left w:val="nil"/>
              <w:bottom w:val="single" w:sz="8" w:space="0" w:color="auto"/>
              <w:right w:val="single" w:sz="8" w:space="0" w:color="auto"/>
            </w:tcBorders>
            <w:shd w:val="clear" w:color="auto" w:fill="auto"/>
            <w:noWrap/>
            <w:vAlign w:val="center"/>
            <w:hideMark/>
          </w:tcPr>
          <w:p w14:paraId="05B30C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246,98</w:t>
            </w:r>
          </w:p>
        </w:tc>
        <w:tc>
          <w:tcPr>
            <w:tcW w:w="0" w:type="auto"/>
            <w:tcBorders>
              <w:top w:val="nil"/>
              <w:left w:val="nil"/>
              <w:bottom w:val="single" w:sz="8" w:space="0" w:color="auto"/>
              <w:right w:val="single" w:sz="8" w:space="0" w:color="auto"/>
            </w:tcBorders>
            <w:shd w:val="clear" w:color="auto" w:fill="auto"/>
            <w:noWrap/>
            <w:vAlign w:val="center"/>
            <w:hideMark/>
          </w:tcPr>
          <w:p w14:paraId="40F05C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246,98</w:t>
            </w:r>
          </w:p>
        </w:tc>
        <w:tc>
          <w:tcPr>
            <w:tcW w:w="0" w:type="auto"/>
            <w:tcBorders>
              <w:top w:val="nil"/>
              <w:left w:val="nil"/>
              <w:bottom w:val="single" w:sz="8" w:space="0" w:color="auto"/>
              <w:right w:val="single" w:sz="8" w:space="0" w:color="auto"/>
            </w:tcBorders>
            <w:shd w:val="clear" w:color="auto" w:fill="auto"/>
            <w:noWrap/>
            <w:vAlign w:val="center"/>
            <w:hideMark/>
          </w:tcPr>
          <w:p w14:paraId="601D8A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246,99</w:t>
            </w:r>
          </w:p>
        </w:tc>
      </w:tr>
      <w:tr w:rsidR="003574B5" w:rsidRPr="003574B5" w14:paraId="4D82F91B"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7CFA6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условного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642267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6E9F3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82285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F6E00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A1BEE3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C8EB5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79CB7E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ED1834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16A4DB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r>
      <w:tr w:rsidR="003574B5" w:rsidRPr="003574B5" w14:paraId="4F2B20F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49B5B1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4702A33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B3BC2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A392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42726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CFA5A2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60436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705E49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1E399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A94F2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F46E42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9C473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3A6619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9EC0B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6F8C9C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05AA2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3016D1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768105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EB4979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12930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43BA5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r>
      <w:tr w:rsidR="003574B5" w:rsidRPr="003574B5" w14:paraId="60A386E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AB74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35905B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E0E2DB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FDB0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F77A6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391C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131BC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1DC37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DF7C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EAD7D0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19F410B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7C5A9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49AD00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CE86D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BDEC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1AF7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585ADF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6F54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17795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5974E1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89B54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F7485D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3264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7F39B31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39861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67E73D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D3D9E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FE462B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67ABB6B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18E23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4EAA5F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38ECCCA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r>
      <w:tr w:rsidR="003574B5" w:rsidRPr="003574B5" w14:paraId="791D3D2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43FCB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натурального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000000" w:fill="FFFFFF"/>
            <w:noWrap/>
            <w:vAlign w:val="center"/>
            <w:hideMark/>
          </w:tcPr>
          <w:p w14:paraId="7E7BFA9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49DD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CA40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0F50E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D9EB7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E2775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0864B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80BEDA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AA37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EEB0616"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1C07C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0062F77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6FBCE2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C4C36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CA4D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0F0B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A2C59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7BC8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1BA835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B4E890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985DE77"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557D9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6FBEFC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0CD7053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FEFC7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1CD2CA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5DBD63D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5ACFE7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18ABB5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E69B89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08DB20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r>
      <w:tr w:rsidR="003574B5" w:rsidRPr="003574B5" w14:paraId="2252A27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B469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473E420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A7824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19EB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79A88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43A5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35CFC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66FF6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5B1E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29D29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58949579"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73062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7642F1C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01423E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56875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373B4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E3D38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736D7C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FFEE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E73CAA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3202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248085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73716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77643A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5B2F9C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4C8D8A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6D0162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693B36D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1FB2CB1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2926F38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565A1D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c>
          <w:tcPr>
            <w:tcW w:w="0" w:type="auto"/>
            <w:tcBorders>
              <w:top w:val="nil"/>
              <w:left w:val="nil"/>
              <w:bottom w:val="single" w:sz="8" w:space="0" w:color="auto"/>
              <w:right w:val="single" w:sz="8" w:space="0" w:color="auto"/>
            </w:tcBorders>
            <w:shd w:val="clear" w:color="auto" w:fill="auto"/>
            <w:noWrap/>
            <w:vAlign w:val="center"/>
            <w:hideMark/>
          </w:tcPr>
          <w:p w14:paraId="5A35F01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w:t>
            </w:r>
          </w:p>
        </w:tc>
      </w:tr>
      <w:tr w:rsidR="003574B5" w:rsidRPr="003574B5" w14:paraId="1FD0D653"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007563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32817F2B" w14:textId="77777777" w:rsidR="003574B5" w:rsidRPr="003574B5" w:rsidRDefault="003574B5" w:rsidP="003574B5">
            <w:pPr>
              <w:widowControl/>
              <w:spacing w:line="240" w:lineRule="auto"/>
              <w:ind w:firstLine="0"/>
              <w:rPr>
                <w:rFonts w:eastAsia="Times New Roman"/>
                <w:sz w:val="20"/>
                <w:szCs w:val="20"/>
                <w:lang w:eastAsia="ru-RU"/>
              </w:rPr>
            </w:pPr>
            <w:proofErr w:type="spellStart"/>
            <w:r w:rsidRPr="003574B5">
              <w:rPr>
                <w:rFonts w:eastAsia="Times New Roman"/>
                <w:sz w:val="20"/>
                <w:szCs w:val="20"/>
                <w:lang w:eastAsia="ru-RU"/>
              </w:rPr>
              <w:t>кг</w:t>
            </w:r>
            <w:r w:rsidRPr="003574B5">
              <w:rPr>
                <w:rFonts w:eastAsia="Times New Roman"/>
                <w:sz w:val="20"/>
                <w:szCs w:val="20"/>
                <w:vertAlign w:val="subscript"/>
                <w:lang w:eastAsia="ru-RU"/>
              </w:rPr>
              <w:t>у.т</w:t>
            </w:r>
            <w:proofErr w:type="spellEnd"/>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2CF85F1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F653C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D0D6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BB1D8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CC27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173A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D30C82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37AF9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3826FE6"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95B3D7"/>
            <w:noWrap/>
            <w:vAlign w:val="center"/>
            <w:hideMark/>
          </w:tcPr>
          <w:p w14:paraId="29BB00BA"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Теплоисточник №</w:t>
            </w:r>
          </w:p>
        </w:tc>
        <w:tc>
          <w:tcPr>
            <w:tcW w:w="0" w:type="auto"/>
            <w:tcBorders>
              <w:top w:val="nil"/>
              <w:left w:val="nil"/>
              <w:bottom w:val="single" w:sz="8" w:space="0" w:color="auto"/>
              <w:right w:val="single" w:sz="8" w:space="0" w:color="auto"/>
            </w:tcBorders>
            <w:shd w:val="clear" w:color="000000" w:fill="95B3D7"/>
            <w:noWrap/>
            <w:vAlign w:val="center"/>
            <w:hideMark/>
          </w:tcPr>
          <w:p w14:paraId="0617997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10</w:t>
            </w:r>
          </w:p>
        </w:tc>
        <w:tc>
          <w:tcPr>
            <w:tcW w:w="0" w:type="auto"/>
            <w:gridSpan w:val="8"/>
            <w:tcBorders>
              <w:top w:val="single" w:sz="8" w:space="0" w:color="auto"/>
              <w:left w:val="nil"/>
              <w:bottom w:val="single" w:sz="8" w:space="0" w:color="auto"/>
              <w:right w:val="nil"/>
            </w:tcBorders>
            <w:shd w:val="clear" w:color="000000" w:fill="95B3D7"/>
            <w:vAlign w:val="center"/>
            <w:hideMark/>
          </w:tcPr>
          <w:p w14:paraId="526839E9"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Котельная по ул. Дальняя, 4а</w:t>
            </w:r>
          </w:p>
        </w:tc>
      </w:tr>
      <w:tr w:rsidR="003574B5" w:rsidRPr="003574B5" w14:paraId="5745893A"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3E0B6C46"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3BE3B22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1AE61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000000" w:fill="FFFFFF"/>
            <w:noWrap/>
            <w:vAlign w:val="center"/>
            <w:hideMark/>
          </w:tcPr>
          <w:p w14:paraId="39CEB1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498408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6951919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794AF2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4B42E5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606309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5 018,34</w:t>
            </w:r>
          </w:p>
        </w:tc>
        <w:tc>
          <w:tcPr>
            <w:tcW w:w="0" w:type="auto"/>
            <w:tcBorders>
              <w:top w:val="nil"/>
              <w:left w:val="nil"/>
              <w:bottom w:val="single" w:sz="8" w:space="0" w:color="auto"/>
              <w:right w:val="single" w:sz="8" w:space="0" w:color="auto"/>
            </w:tcBorders>
            <w:shd w:val="clear" w:color="auto" w:fill="auto"/>
            <w:noWrap/>
            <w:vAlign w:val="center"/>
            <w:hideMark/>
          </w:tcPr>
          <w:p w14:paraId="526E31C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5 001,56</w:t>
            </w:r>
          </w:p>
        </w:tc>
        <w:tc>
          <w:tcPr>
            <w:tcW w:w="0" w:type="auto"/>
            <w:tcBorders>
              <w:top w:val="nil"/>
              <w:left w:val="nil"/>
              <w:bottom w:val="single" w:sz="8" w:space="0" w:color="auto"/>
              <w:right w:val="single" w:sz="8" w:space="0" w:color="auto"/>
            </w:tcBorders>
            <w:shd w:val="clear" w:color="auto" w:fill="auto"/>
            <w:noWrap/>
            <w:vAlign w:val="center"/>
            <w:hideMark/>
          </w:tcPr>
          <w:p w14:paraId="687897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4 918,87</w:t>
            </w:r>
          </w:p>
        </w:tc>
        <w:tc>
          <w:tcPr>
            <w:tcW w:w="0" w:type="auto"/>
            <w:tcBorders>
              <w:top w:val="nil"/>
              <w:left w:val="nil"/>
              <w:bottom w:val="single" w:sz="8" w:space="0" w:color="auto"/>
              <w:right w:val="single" w:sz="8" w:space="0" w:color="auto"/>
            </w:tcBorders>
            <w:shd w:val="clear" w:color="auto" w:fill="auto"/>
            <w:noWrap/>
            <w:vAlign w:val="center"/>
            <w:hideMark/>
          </w:tcPr>
          <w:p w14:paraId="755AEA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4 198,32</w:t>
            </w:r>
          </w:p>
        </w:tc>
      </w:tr>
      <w:tr w:rsidR="003574B5" w:rsidRPr="003574B5" w14:paraId="33D219E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375BA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000000" w:fill="FFFFFF"/>
            <w:noWrap/>
            <w:vAlign w:val="center"/>
            <w:hideMark/>
          </w:tcPr>
          <w:p w14:paraId="4BC4512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000000" w:fill="FFFFFF"/>
            <w:noWrap/>
            <w:vAlign w:val="center"/>
            <w:hideMark/>
          </w:tcPr>
          <w:p w14:paraId="456997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7EE18B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2DB0B15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6E9057B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3281935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4 974,97</w:t>
            </w:r>
          </w:p>
        </w:tc>
        <w:tc>
          <w:tcPr>
            <w:tcW w:w="0" w:type="auto"/>
            <w:tcBorders>
              <w:top w:val="nil"/>
              <w:left w:val="nil"/>
              <w:bottom w:val="single" w:sz="8" w:space="0" w:color="auto"/>
              <w:right w:val="single" w:sz="8" w:space="0" w:color="auto"/>
            </w:tcBorders>
            <w:shd w:val="clear" w:color="auto" w:fill="auto"/>
            <w:noWrap/>
            <w:vAlign w:val="center"/>
            <w:hideMark/>
          </w:tcPr>
          <w:p w14:paraId="2FFD7F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4 963,69</w:t>
            </w:r>
          </w:p>
        </w:tc>
        <w:tc>
          <w:tcPr>
            <w:tcW w:w="0" w:type="auto"/>
            <w:tcBorders>
              <w:top w:val="nil"/>
              <w:left w:val="nil"/>
              <w:bottom w:val="single" w:sz="8" w:space="0" w:color="auto"/>
              <w:right w:val="single" w:sz="8" w:space="0" w:color="auto"/>
            </w:tcBorders>
            <w:shd w:val="clear" w:color="auto" w:fill="auto"/>
            <w:noWrap/>
            <w:vAlign w:val="center"/>
            <w:hideMark/>
          </w:tcPr>
          <w:p w14:paraId="2B0727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4 884,19</w:t>
            </w:r>
          </w:p>
        </w:tc>
        <w:tc>
          <w:tcPr>
            <w:tcW w:w="0" w:type="auto"/>
            <w:tcBorders>
              <w:top w:val="nil"/>
              <w:left w:val="nil"/>
              <w:bottom w:val="single" w:sz="8" w:space="0" w:color="auto"/>
              <w:right w:val="single" w:sz="8" w:space="0" w:color="auto"/>
            </w:tcBorders>
            <w:shd w:val="clear" w:color="auto" w:fill="auto"/>
            <w:noWrap/>
            <w:vAlign w:val="center"/>
            <w:hideMark/>
          </w:tcPr>
          <w:p w14:paraId="4C8F62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4 163,64</w:t>
            </w:r>
          </w:p>
        </w:tc>
      </w:tr>
      <w:tr w:rsidR="003574B5" w:rsidRPr="003574B5" w14:paraId="224789F9"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1E39630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000000" w:fill="FFFFFF"/>
            <w:noWrap/>
            <w:vAlign w:val="center"/>
            <w:hideMark/>
          </w:tcPr>
          <w:p w14:paraId="1A99CE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198B4A7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FB58F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475A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6435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5320F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4 393</w:t>
            </w:r>
          </w:p>
        </w:tc>
        <w:tc>
          <w:tcPr>
            <w:tcW w:w="0" w:type="auto"/>
            <w:tcBorders>
              <w:top w:val="nil"/>
              <w:left w:val="nil"/>
              <w:bottom w:val="single" w:sz="8" w:space="0" w:color="auto"/>
              <w:right w:val="single" w:sz="8" w:space="0" w:color="auto"/>
            </w:tcBorders>
            <w:shd w:val="clear" w:color="auto" w:fill="auto"/>
            <w:noWrap/>
            <w:vAlign w:val="center"/>
            <w:hideMark/>
          </w:tcPr>
          <w:p w14:paraId="4E2377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3 609,10</w:t>
            </w:r>
          </w:p>
        </w:tc>
        <w:tc>
          <w:tcPr>
            <w:tcW w:w="0" w:type="auto"/>
            <w:tcBorders>
              <w:top w:val="nil"/>
              <w:left w:val="nil"/>
              <w:bottom w:val="single" w:sz="8" w:space="0" w:color="auto"/>
              <w:right w:val="single" w:sz="8" w:space="0" w:color="auto"/>
            </w:tcBorders>
            <w:shd w:val="clear" w:color="auto" w:fill="auto"/>
            <w:noWrap/>
            <w:vAlign w:val="center"/>
            <w:hideMark/>
          </w:tcPr>
          <w:p w14:paraId="41A8403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4 329,65</w:t>
            </w:r>
          </w:p>
        </w:tc>
        <w:tc>
          <w:tcPr>
            <w:tcW w:w="0" w:type="auto"/>
            <w:tcBorders>
              <w:top w:val="nil"/>
              <w:left w:val="nil"/>
              <w:bottom w:val="single" w:sz="8" w:space="0" w:color="auto"/>
              <w:right w:val="single" w:sz="8" w:space="0" w:color="auto"/>
            </w:tcBorders>
            <w:shd w:val="clear" w:color="auto" w:fill="auto"/>
            <w:noWrap/>
            <w:vAlign w:val="center"/>
            <w:hideMark/>
          </w:tcPr>
          <w:p w14:paraId="6EB49F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3 609,10</w:t>
            </w:r>
          </w:p>
        </w:tc>
      </w:tr>
      <w:tr w:rsidR="003574B5" w:rsidRPr="003574B5" w14:paraId="752EAE7A"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2D84E8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условного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5EE5D3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1EBF8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4BA56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B9AE60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076D4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9BF996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0,09</w:t>
            </w:r>
          </w:p>
        </w:tc>
        <w:tc>
          <w:tcPr>
            <w:tcW w:w="0" w:type="auto"/>
            <w:tcBorders>
              <w:top w:val="nil"/>
              <w:left w:val="nil"/>
              <w:bottom w:val="single" w:sz="8" w:space="0" w:color="auto"/>
              <w:right w:val="single" w:sz="8" w:space="0" w:color="auto"/>
            </w:tcBorders>
            <w:shd w:val="clear" w:color="auto" w:fill="auto"/>
            <w:noWrap/>
            <w:vAlign w:val="center"/>
            <w:hideMark/>
          </w:tcPr>
          <w:p w14:paraId="366C2B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6EC430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0,77</w:t>
            </w:r>
          </w:p>
        </w:tc>
        <w:tc>
          <w:tcPr>
            <w:tcW w:w="0" w:type="auto"/>
            <w:tcBorders>
              <w:top w:val="nil"/>
              <w:left w:val="nil"/>
              <w:bottom w:val="single" w:sz="8" w:space="0" w:color="auto"/>
              <w:right w:val="single" w:sz="8" w:space="0" w:color="auto"/>
            </w:tcBorders>
            <w:shd w:val="clear" w:color="auto" w:fill="auto"/>
            <w:noWrap/>
            <w:vAlign w:val="center"/>
            <w:hideMark/>
          </w:tcPr>
          <w:p w14:paraId="77899BE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0,65</w:t>
            </w:r>
          </w:p>
        </w:tc>
      </w:tr>
      <w:tr w:rsidR="003574B5" w:rsidRPr="003574B5" w14:paraId="022AE1E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E87C2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63EEB09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6F875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4BEC79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FCE87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26FF96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CC081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0,09</w:t>
            </w:r>
          </w:p>
        </w:tc>
        <w:tc>
          <w:tcPr>
            <w:tcW w:w="0" w:type="auto"/>
            <w:tcBorders>
              <w:top w:val="nil"/>
              <w:left w:val="nil"/>
              <w:bottom w:val="single" w:sz="8" w:space="0" w:color="auto"/>
              <w:right w:val="single" w:sz="8" w:space="0" w:color="auto"/>
            </w:tcBorders>
            <w:shd w:val="clear" w:color="auto" w:fill="auto"/>
            <w:noWrap/>
            <w:vAlign w:val="center"/>
            <w:hideMark/>
          </w:tcPr>
          <w:p w14:paraId="202FEA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6952DAF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0,77</w:t>
            </w:r>
          </w:p>
        </w:tc>
        <w:tc>
          <w:tcPr>
            <w:tcW w:w="0" w:type="auto"/>
            <w:tcBorders>
              <w:top w:val="nil"/>
              <w:left w:val="nil"/>
              <w:bottom w:val="single" w:sz="8" w:space="0" w:color="auto"/>
              <w:right w:val="single" w:sz="8" w:space="0" w:color="auto"/>
            </w:tcBorders>
            <w:shd w:val="clear" w:color="auto" w:fill="auto"/>
            <w:noWrap/>
            <w:vAlign w:val="center"/>
            <w:hideMark/>
          </w:tcPr>
          <w:p w14:paraId="2AA7CB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0,65</w:t>
            </w:r>
          </w:p>
        </w:tc>
      </w:tr>
      <w:tr w:rsidR="003574B5" w:rsidRPr="003574B5" w14:paraId="3B70477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2284EB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1F6115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A766D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C617D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0CAC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4A18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8ABB4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3FE1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C14A8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548B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E4D02B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D7343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29F07A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99B891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E7CE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FC95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F6B4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6B33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797702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7B79A4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9A79D5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665357D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B6E82C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599B9A4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17B7A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299E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A2A6F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EBCD3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2D54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910C8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DBB6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EE8716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799FC8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5D50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64F6B0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6DA0F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683F3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F1AC5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109D7E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1ADCE3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CC8D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96468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C189F0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0848AB0"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597A96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натурального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000000" w:fill="FFFFFF"/>
            <w:noWrap/>
            <w:vAlign w:val="center"/>
            <w:hideMark/>
          </w:tcPr>
          <w:p w14:paraId="4EF5077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92BDB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93D94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D03D6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575E4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DC8191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60775EA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5E76D1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0F45B6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0,58</w:t>
            </w:r>
          </w:p>
        </w:tc>
      </w:tr>
      <w:tr w:rsidR="003574B5" w:rsidRPr="003574B5" w14:paraId="0EC05639"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C92BF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7BA8C5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14ACAC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F5F49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58B22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5C1FB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DC8AB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0,78</w:t>
            </w:r>
          </w:p>
        </w:tc>
        <w:tc>
          <w:tcPr>
            <w:tcW w:w="0" w:type="auto"/>
            <w:tcBorders>
              <w:top w:val="nil"/>
              <w:left w:val="nil"/>
              <w:bottom w:val="single" w:sz="8" w:space="0" w:color="auto"/>
              <w:right w:val="single" w:sz="8" w:space="0" w:color="auto"/>
            </w:tcBorders>
            <w:shd w:val="clear" w:color="auto" w:fill="auto"/>
            <w:noWrap/>
            <w:vAlign w:val="center"/>
            <w:hideMark/>
          </w:tcPr>
          <w:p w14:paraId="165B3F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0,67</w:t>
            </w:r>
          </w:p>
        </w:tc>
        <w:tc>
          <w:tcPr>
            <w:tcW w:w="0" w:type="auto"/>
            <w:tcBorders>
              <w:top w:val="nil"/>
              <w:left w:val="nil"/>
              <w:bottom w:val="single" w:sz="8" w:space="0" w:color="auto"/>
              <w:right w:val="single" w:sz="8" w:space="0" w:color="auto"/>
            </w:tcBorders>
            <w:shd w:val="clear" w:color="auto" w:fill="auto"/>
            <w:noWrap/>
            <w:vAlign w:val="center"/>
            <w:hideMark/>
          </w:tcPr>
          <w:p w14:paraId="45A98C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0,68</w:t>
            </w:r>
          </w:p>
        </w:tc>
        <w:tc>
          <w:tcPr>
            <w:tcW w:w="0" w:type="auto"/>
            <w:tcBorders>
              <w:top w:val="nil"/>
              <w:left w:val="nil"/>
              <w:bottom w:val="single" w:sz="8" w:space="0" w:color="auto"/>
              <w:right w:val="single" w:sz="8" w:space="0" w:color="auto"/>
            </w:tcBorders>
            <w:shd w:val="clear" w:color="auto" w:fill="auto"/>
            <w:noWrap/>
            <w:vAlign w:val="center"/>
            <w:hideMark/>
          </w:tcPr>
          <w:p w14:paraId="14795BB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0,58</w:t>
            </w:r>
          </w:p>
        </w:tc>
      </w:tr>
      <w:tr w:rsidR="003574B5" w:rsidRPr="003574B5" w14:paraId="424EC561"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B87A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000000" w:fill="FFFFFF"/>
            <w:noWrap/>
            <w:vAlign w:val="center"/>
            <w:hideMark/>
          </w:tcPr>
          <w:p w14:paraId="57500AF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4C0B8A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0780D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89A4CC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280FF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C796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DD427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B4AAD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AE79BC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7BB9FD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F6EFA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000000" w:fill="FFFFFF"/>
            <w:noWrap/>
            <w:vAlign w:val="center"/>
            <w:hideMark/>
          </w:tcPr>
          <w:p w14:paraId="3654DC9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709E8D0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D9524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D93FC5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1440FE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233EF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33D4C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77064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639854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763BF2D4"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EF85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000000" w:fill="FFFFFF"/>
            <w:noWrap/>
            <w:vAlign w:val="center"/>
            <w:hideMark/>
          </w:tcPr>
          <w:p w14:paraId="56DF42C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E128AE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8670D3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71EB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16E85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FD100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25BA3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0A984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251C6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1FED54A"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4DFB1C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000000" w:fill="FFFFFF"/>
            <w:noWrap/>
            <w:vAlign w:val="center"/>
            <w:hideMark/>
          </w:tcPr>
          <w:p w14:paraId="44B384B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5F6681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90358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061380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CB0563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3E9443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EBCF7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F8228D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F65DDE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4311ECE" w14:textId="77777777" w:rsidTr="005A0C13">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484940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УРУТ на отпуск в сеть</w:t>
            </w:r>
          </w:p>
        </w:tc>
        <w:tc>
          <w:tcPr>
            <w:tcW w:w="0" w:type="auto"/>
            <w:tcBorders>
              <w:top w:val="nil"/>
              <w:left w:val="nil"/>
              <w:bottom w:val="single" w:sz="8" w:space="0" w:color="auto"/>
              <w:right w:val="single" w:sz="8" w:space="0" w:color="auto"/>
            </w:tcBorders>
            <w:shd w:val="clear" w:color="000000" w:fill="FFFFFF"/>
            <w:vAlign w:val="center"/>
            <w:hideMark/>
          </w:tcPr>
          <w:p w14:paraId="3D44753D" w14:textId="77777777" w:rsidR="003574B5" w:rsidRPr="003574B5" w:rsidRDefault="003574B5" w:rsidP="003574B5">
            <w:pPr>
              <w:widowControl/>
              <w:spacing w:line="240" w:lineRule="auto"/>
              <w:ind w:firstLine="0"/>
              <w:rPr>
                <w:rFonts w:eastAsia="Times New Roman"/>
                <w:sz w:val="20"/>
                <w:szCs w:val="20"/>
                <w:lang w:eastAsia="ru-RU"/>
              </w:rPr>
            </w:pPr>
            <w:proofErr w:type="spellStart"/>
            <w:r w:rsidRPr="003574B5">
              <w:rPr>
                <w:rFonts w:eastAsia="Times New Roman"/>
                <w:sz w:val="20"/>
                <w:szCs w:val="20"/>
                <w:lang w:eastAsia="ru-RU"/>
              </w:rPr>
              <w:t>кг</w:t>
            </w:r>
            <w:r w:rsidRPr="003574B5">
              <w:rPr>
                <w:rFonts w:eastAsia="Times New Roman"/>
                <w:sz w:val="20"/>
                <w:szCs w:val="20"/>
                <w:vertAlign w:val="subscript"/>
                <w:lang w:eastAsia="ru-RU"/>
              </w:rPr>
              <w:t>у.т</w:t>
            </w:r>
            <w:proofErr w:type="spellEnd"/>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065266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2443E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127CF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35125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B18F04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156,89</w:t>
            </w:r>
          </w:p>
        </w:tc>
        <w:tc>
          <w:tcPr>
            <w:tcW w:w="0" w:type="auto"/>
            <w:tcBorders>
              <w:top w:val="nil"/>
              <w:left w:val="nil"/>
              <w:bottom w:val="single" w:sz="8" w:space="0" w:color="auto"/>
              <w:right w:val="single" w:sz="8" w:space="0" w:color="auto"/>
            </w:tcBorders>
            <w:shd w:val="clear" w:color="auto" w:fill="auto"/>
            <w:noWrap/>
            <w:vAlign w:val="center"/>
            <w:hideMark/>
          </w:tcPr>
          <w:p w14:paraId="56C5A33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156,89</w:t>
            </w:r>
          </w:p>
        </w:tc>
        <w:tc>
          <w:tcPr>
            <w:tcW w:w="0" w:type="auto"/>
            <w:tcBorders>
              <w:top w:val="nil"/>
              <w:left w:val="nil"/>
              <w:bottom w:val="single" w:sz="8" w:space="0" w:color="auto"/>
              <w:right w:val="single" w:sz="8" w:space="0" w:color="auto"/>
            </w:tcBorders>
            <w:shd w:val="clear" w:color="auto" w:fill="auto"/>
            <w:noWrap/>
            <w:vAlign w:val="center"/>
            <w:hideMark/>
          </w:tcPr>
          <w:p w14:paraId="77123D6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156,89</w:t>
            </w:r>
          </w:p>
        </w:tc>
        <w:tc>
          <w:tcPr>
            <w:tcW w:w="0" w:type="auto"/>
            <w:tcBorders>
              <w:top w:val="nil"/>
              <w:left w:val="nil"/>
              <w:bottom w:val="single" w:sz="8" w:space="0" w:color="auto"/>
              <w:right w:val="single" w:sz="8" w:space="0" w:color="auto"/>
            </w:tcBorders>
            <w:shd w:val="clear" w:color="auto" w:fill="auto"/>
            <w:noWrap/>
            <w:vAlign w:val="center"/>
            <w:hideMark/>
          </w:tcPr>
          <w:p w14:paraId="11CA97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156,89</w:t>
            </w:r>
          </w:p>
        </w:tc>
      </w:tr>
      <w:tr w:rsidR="003574B5" w:rsidRPr="003574B5" w14:paraId="02B6B693"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0B7781AE"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ИТОГО по котельным АО «</w:t>
            </w:r>
            <w:proofErr w:type="spellStart"/>
            <w:r w:rsidRPr="003574B5">
              <w:rPr>
                <w:rFonts w:eastAsia="Times New Roman"/>
                <w:b/>
                <w:bCs/>
                <w:sz w:val="20"/>
                <w:szCs w:val="20"/>
                <w:lang w:eastAsia="ru-RU"/>
              </w:rPr>
              <w:t>Челябкоммунэнерго</w:t>
            </w:r>
            <w:proofErr w:type="spellEnd"/>
            <w:r w:rsidRPr="003574B5">
              <w:rPr>
                <w:rFonts w:eastAsia="Times New Roman"/>
                <w:b/>
                <w:bCs/>
                <w:sz w:val="20"/>
                <w:szCs w:val="20"/>
                <w:lang w:eastAsia="ru-RU"/>
              </w:rPr>
              <w:t>»</w:t>
            </w:r>
          </w:p>
        </w:tc>
      </w:tr>
      <w:tr w:rsidR="003574B5" w:rsidRPr="003574B5" w14:paraId="6BB43E82" w14:textId="77777777" w:rsidTr="005A0C13">
        <w:trPr>
          <w:trHeight w:val="315"/>
        </w:trPr>
        <w:tc>
          <w:tcPr>
            <w:tcW w:w="0" w:type="auto"/>
            <w:gridSpan w:val="10"/>
            <w:tcBorders>
              <w:top w:val="single" w:sz="8" w:space="0" w:color="auto"/>
              <w:left w:val="single" w:sz="8" w:space="0" w:color="auto"/>
              <w:bottom w:val="single" w:sz="8" w:space="0" w:color="auto"/>
              <w:right w:val="nil"/>
            </w:tcBorders>
            <w:shd w:val="clear" w:color="auto" w:fill="auto"/>
            <w:noWrap/>
            <w:vAlign w:val="center"/>
            <w:hideMark/>
          </w:tcPr>
          <w:p w14:paraId="3686C805" w14:textId="77777777" w:rsidR="003574B5" w:rsidRPr="003574B5" w:rsidRDefault="003574B5" w:rsidP="003574B5">
            <w:pPr>
              <w:widowControl/>
              <w:spacing w:line="240" w:lineRule="auto"/>
              <w:ind w:firstLine="0"/>
              <w:rPr>
                <w:rFonts w:eastAsia="Times New Roman"/>
                <w:b/>
                <w:bCs/>
                <w:sz w:val="20"/>
                <w:szCs w:val="20"/>
                <w:lang w:eastAsia="ru-RU"/>
              </w:rPr>
            </w:pPr>
            <w:r w:rsidRPr="003574B5">
              <w:rPr>
                <w:rFonts w:eastAsia="Times New Roman"/>
                <w:b/>
                <w:bCs/>
                <w:sz w:val="20"/>
                <w:szCs w:val="20"/>
                <w:lang w:eastAsia="ru-RU"/>
              </w:rPr>
              <w:t>Перспективный топливный баланс</w:t>
            </w:r>
          </w:p>
        </w:tc>
      </w:tr>
      <w:tr w:rsidR="003574B5" w:rsidRPr="003574B5" w14:paraId="3E712D1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CEF8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Выработка тепловой энергии</w:t>
            </w:r>
          </w:p>
        </w:tc>
        <w:tc>
          <w:tcPr>
            <w:tcW w:w="0" w:type="auto"/>
            <w:tcBorders>
              <w:top w:val="nil"/>
              <w:left w:val="nil"/>
              <w:bottom w:val="single" w:sz="8" w:space="0" w:color="auto"/>
              <w:right w:val="single" w:sz="8" w:space="0" w:color="auto"/>
            </w:tcBorders>
            <w:shd w:val="clear" w:color="auto" w:fill="auto"/>
            <w:noWrap/>
            <w:vAlign w:val="center"/>
            <w:hideMark/>
          </w:tcPr>
          <w:p w14:paraId="2B123A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756477B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152875</w:t>
            </w:r>
          </w:p>
        </w:tc>
        <w:tc>
          <w:tcPr>
            <w:tcW w:w="0" w:type="auto"/>
            <w:tcBorders>
              <w:top w:val="nil"/>
              <w:left w:val="nil"/>
              <w:bottom w:val="single" w:sz="8" w:space="0" w:color="auto"/>
              <w:right w:val="single" w:sz="8" w:space="0" w:color="auto"/>
            </w:tcBorders>
            <w:shd w:val="clear" w:color="auto" w:fill="auto"/>
            <w:noWrap/>
            <w:vAlign w:val="center"/>
            <w:hideMark/>
          </w:tcPr>
          <w:p w14:paraId="2A52A35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142078</w:t>
            </w:r>
          </w:p>
        </w:tc>
        <w:tc>
          <w:tcPr>
            <w:tcW w:w="0" w:type="auto"/>
            <w:tcBorders>
              <w:top w:val="nil"/>
              <w:left w:val="nil"/>
              <w:bottom w:val="single" w:sz="8" w:space="0" w:color="auto"/>
              <w:right w:val="single" w:sz="8" w:space="0" w:color="auto"/>
            </w:tcBorders>
            <w:shd w:val="clear" w:color="auto" w:fill="auto"/>
            <w:noWrap/>
            <w:vAlign w:val="center"/>
            <w:hideMark/>
          </w:tcPr>
          <w:p w14:paraId="3F5223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143 846,77</w:t>
            </w:r>
          </w:p>
        </w:tc>
        <w:tc>
          <w:tcPr>
            <w:tcW w:w="0" w:type="auto"/>
            <w:tcBorders>
              <w:top w:val="nil"/>
              <w:left w:val="nil"/>
              <w:bottom w:val="single" w:sz="8" w:space="0" w:color="auto"/>
              <w:right w:val="single" w:sz="8" w:space="0" w:color="auto"/>
            </w:tcBorders>
            <w:shd w:val="clear" w:color="auto" w:fill="auto"/>
            <w:noWrap/>
            <w:vAlign w:val="center"/>
            <w:hideMark/>
          </w:tcPr>
          <w:p w14:paraId="4D3B8E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156 660,11</w:t>
            </w:r>
          </w:p>
        </w:tc>
        <w:tc>
          <w:tcPr>
            <w:tcW w:w="0" w:type="auto"/>
            <w:tcBorders>
              <w:top w:val="nil"/>
              <w:left w:val="nil"/>
              <w:bottom w:val="single" w:sz="8" w:space="0" w:color="auto"/>
              <w:right w:val="single" w:sz="8" w:space="0" w:color="auto"/>
            </w:tcBorders>
            <w:shd w:val="clear" w:color="auto" w:fill="auto"/>
            <w:noWrap/>
            <w:vAlign w:val="center"/>
            <w:hideMark/>
          </w:tcPr>
          <w:p w14:paraId="00E066E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151 717,28</w:t>
            </w:r>
          </w:p>
        </w:tc>
        <w:tc>
          <w:tcPr>
            <w:tcW w:w="0" w:type="auto"/>
            <w:tcBorders>
              <w:top w:val="nil"/>
              <w:left w:val="nil"/>
              <w:bottom w:val="single" w:sz="8" w:space="0" w:color="auto"/>
              <w:right w:val="single" w:sz="8" w:space="0" w:color="auto"/>
            </w:tcBorders>
            <w:shd w:val="clear" w:color="auto" w:fill="auto"/>
            <w:noWrap/>
            <w:vAlign w:val="center"/>
            <w:hideMark/>
          </w:tcPr>
          <w:p w14:paraId="3BD81E6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145 864,00</w:t>
            </w:r>
          </w:p>
        </w:tc>
        <w:tc>
          <w:tcPr>
            <w:tcW w:w="0" w:type="auto"/>
            <w:tcBorders>
              <w:top w:val="nil"/>
              <w:left w:val="nil"/>
              <w:bottom w:val="single" w:sz="8" w:space="0" w:color="auto"/>
              <w:right w:val="single" w:sz="8" w:space="0" w:color="auto"/>
            </w:tcBorders>
            <w:shd w:val="clear" w:color="auto" w:fill="auto"/>
            <w:noWrap/>
            <w:vAlign w:val="center"/>
            <w:hideMark/>
          </w:tcPr>
          <w:p w14:paraId="6D14477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154 910,80</w:t>
            </w:r>
          </w:p>
        </w:tc>
        <w:tc>
          <w:tcPr>
            <w:tcW w:w="0" w:type="auto"/>
            <w:tcBorders>
              <w:top w:val="nil"/>
              <w:left w:val="nil"/>
              <w:bottom w:val="single" w:sz="8" w:space="0" w:color="auto"/>
              <w:right w:val="single" w:sz="8" w:space="0" w:color="auto"/>
            </w:tcBorders>
            <w:shd w:val="clear" w:color="auto" w:fill="auto"/>
            <w:noWrap/>
            <w:vAlign w:val="center"/>
            <w:hideMark/>
          </w:tcPr>
          <w:p w14:paraId="3E0770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135 086,05</w:t>
            </w:r>
          </w:p>
        </w:tc>
      </w:tr>
      <w:tr w:rsidR="003574B5" w:rsidRPr="003574B5" w14:paraId="686C865D"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6DA97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Отпуск в сеть</w:t>
            </w:r>
          </w:p>
        </w:tc>
        <w:tc>
          <w:tcPr>
            <w:tcW w:w="0" w:type="auto"/>
            <w:tcBorders>
              <w:top w:val="nil"/>
              <w:left w:val="nil"/>
              <w:bottom w:val="single" w:sz="8" w:space="0" w:color="auto"/>
              <w:right w:val="single" w:sz="8" w:space="0" w:color="auto"/>
            </w:tcBorders>
            <w:shd w:val="clear" w:color="auto" w:fill="auto"/>
            <w:noWrap/>
            <w:vAlign w:val="center"/>
            <w:hideMark/>
          </w:tcPr>
          <w:p w14:paraId="5AEE32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7F15AA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149777 </w:t>
            </w:r>
          </w:p>
        </w:tc>
        <w:tc>
          <w:tcPr>
            <w:tcW w:w="0" w:type="auto"/>
            <w:tcBorders>
              <w:top w:val="nil"/>
              <w:left w:val="nil"/>
              <w:bottom w:val="single" w:sz="8" w:space="0" w:color="auto"/>
              <w:right w:val="single" w:sz="8" w:space="0" w:color="auto"/>
            </w:tcBorders>
            <w:shd w:val="clear" w:color="auto" w:fill="auto"/>
            <w:noWrap/>
            <w:vAlign w:val="center"/>
            <w:hideMark/>
          </w:tcPr>
          <w:p w14:paraId="7D485B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139140</w:t>
            </w:r>
          </w:p>
        </w:tc>
        <w:tc>
          <w:tcPr>
            <w:tcW w:w="0" w:type="auto"/>
            <w:tcBorders>
              <w:top w:val="nil"/>
              <w:left w:val="nil"/>
              <w:bottom w:val="single" w:sz="8" w:space="0" w:color="auto"/>
              <w:right w:val="single" w:sz="8" w:space="0" w:color="auto"/>
            </w:tcBorders>
            <w:shd w:val="clear" w:color="auto" w:fill="auto"/>
            <w:noWrap/>
            <w:vAlign w:val="center"/>
            <w:hideMark/>
          </w:tcPr>
          <w:p w14:paraId="5BE7D2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140 861,93</w:t>
            </w:r>
          </w:p>
        </w:tc>
        <w:tc>
          <w:tcPr>
            <w:tcW w:w="0" w:type="auto"/>
            <w:tcBorders>
              <w:top w:val="nil"/>
              <w:left w:val="nil"/>
              <w:bottom w:val="single" w:sz="8" w:space="0" w:color="auto"/>
              <w:right w:val="single" w:sz="8" w:space="0" w:color="auto"/>
            </w:tcBorders>
            <w:shd w:val="clear" w:color="auto" w:fill="auto"/>
            <w:noWrap/>
            <w:vAlign w:val="center"/>
            <w:hideMark/>
          </w:tcPr>
          <w:p w14:paraId="67905A2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153 661,47</w:t>
            </w:r>
          </w:p>
        </w:tc>
        <w:tc>
          <w:tcPr>
            <w:tcW w:w="0" w:type="auto"/>
            <w:tcBorders>
              <w:top w:val="nil"/>
              <w:left w:val="nil"/>
              <w:bottom w:val="single" w:sz="8" w:space="0" w:color="auto"/>
              <w:right w:val="single" w:sz="8" w:space="0" w:color="auto"/>
            </w:tcBorders>
            <w:shd w:val="clear" w:color="auto" w:fill="auto"/>
            <w:noWrap/>
            <w:vAlign w:val="center"/>
            <w:hideMark/>
          </w:tcPr>
          <w:p w14:paraId="27DF27B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148 893,16</w:t>
            </w:r>
          </w:p>
        </w:tc>
        <w:tc>
          <w:tcPr>
            <w:tcW w:w="0" w:type="auto"/>
            <w:tcBorders>
              <w:top w:val="nil"/>
              <w:left w:val="nil"/>
              <w:bottom w:val="single" w:sz="8" w:space="0" w:color="auto"/>
              <w:right w:val="single" w:sz="8" w:space="0" w:color="auto"/>
            </w:tcBorders>
            <w:shd w:val="clear" w:color="auto" w:fill="auto"/>
            <w:noWrap/>
            <w:vAlign w:val="center"/>
            <w:hideMark/>
          </w:tcPr>
          <w:p w14:paraId="37027A8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133 777,32</w:t>
            </w:r>
          </w:p>
        </w:tc>
        <w:tc>
          <w:tcPr>
            <w:tcW w:w="0" w:type="auto"/>
            <w:tcBorders>
              <w:top w:val="nil"/>
              <w:left w:val="nil"/>
              <w:bottom w:val="single" w:sz="8" w:space="0" w:color="auto"/>
              <w:right w:val="single" w:sz="8" w:space="0" w:color="auto"/>
            </w:tcBorders>
            <w:shd w:val="clear" w:color="auto" w:fill="auto"/>
            <w:noWrap/>
            <w:vAlign w:val="center"/>
            <w:hideMark/>
          </w:tcPr>
          <w:p w14:paraId="7522927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152 107,08</w:t>
            </w:r>
          </w:p>
        </w:tc>
        <w:tc>
          <w:tcPr>
            <w:tcW w:w="0" w:type="auto"/>
            <w:tcBorders>
              <w:top w:val="nil"/>
              <w:left w:val="nil"/>
              <w:bottom w:val="single" w:sz="8" w:space="0" w:color="auto"/>
              <w:right w:val="single" w:sz="8" w:space="0" w:color="auto"/>
            </w:tcBorders>
            <w:shd w:val="clear" w:color="auto" w:fill="auto"/>
            <w:noWrap/>
            <w:vAlign w:val="center"/>
            <w:hideMark/>
          </w:tcPr>
          <w:p w14:paraId="4A598C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132 274,24</w:t>
            </w:r>
          </w:p>
        </w:tc>
      </w:tr>
      <w:tr w:rsidR="003574B5" w:rsidRPr="003574B5" w14:paraId="303576A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6B7F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Полезный отпуск</w:t>
            </w:r>
          </w:p>
        </w:tc>
        <w:tc>
          <w:tcPr>
            <w:tcW w:w="0" w:type="auto"/>
            <w:tcBorders>
              <w:top w:val="nil"/>
              <w:left w:val="nil"/>
              <w:bottom w:val="single" w:sz="8" w:space="0" w:color="auto"/>
              <w:right w:val="single" w:sz="8" w:space="0" w:color="auto"/>
            </w:tcBorders>
            <w:shd w:val="clear" w:color="auto" w:fill="auto"/>
            <w:noWrap/>
            <w:vAlign w:val="center"/>
            <w:hideMark/>
          </w:tcPr>
          <w:p w14:paraId="04F599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Гкал</w:t>
            </w:r>
          </w:p>
        </w:tc>
        <w:tc>
          <w:tcPr>
            <w:tcW w:w="0" w:type="auto"/>
            <w:tcBorders>
              <w:top w:val="nil"/>
              <w:left w:val="nil"/>
              <w:bottom w:val="single" w:sz="8" w:space="0" w:color="auto"/>
              <w:right w:val="single" w:sz="8" w:space="0" w:color="auto"/>
            </w:tcBorders>
            <w:shd w:val="clear" w:color="auto" w:fill="auto"/>
            <w:noWrap/>
            <w:vAlign w:val="center"/>
            <w:hideMark/>
          </w:tcPr>
          <w:p w14:paraId="5D218CA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127247</w:t>
            </w:r>
          </w:p>
        </w:tc>
        <w:tc>
          <w:tcPr>
            <w:tcW w:w="0" w:type="auto"/>
            <w:tcBorders>
              <w:top w:val="nil"/>
              <w:left w:val="nil"/>
              <w:bottom w:val="single" w:sz="8" w:space="0" w:color="auto"/>
              <w:right w:val="single" w:sz="8" w:space="0" w:color="auto"/>
            </w:tcBorders>
            <w:shd w:val="clear" w:color="auto" w:fill="auto"/>
            <w:noWrap/>
            <w:vAlign w:val="center"/>
            <w:hideMark/>
          </w:tcPr>
          <w:p w14:paraId="6B1E95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118881</w:t>
            </w:r>
          </w:p>
        </w:tc>
        <w:tc>
          <w:tcPr>
            <w:tcW w:w="0" w:type="auto"/>
            <w:tcBorders>
              <w:top w:val="nil"/>
              <w:left w:val="nil"/>
              <w:bottom w:val="single" w:sz="8" w:space="0" w:color="auto"/>
              <w:right w:val="single" w:sz="8" w:space="0" w:color="auto"/>
            </w:tcBorders>
            <w:shd w:val="clear" w:color="auto" w:fill="auto"/>
            <w:noWrap/>
            <w:vAlign w:val="center"/>
            <w:hideMark/>
          </w:tcPr>
          <w:p w14:paraId="0F65A1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115 885,91</w:t>
            </w:r>
          </w:p>
        </w:tc>
        <w:tc>
          <w:tcPr>
            <w:tcW w:w="0" w:type="auto"/>
            <w:tcBorders>
              <w:top w:val="nil"/>
              <w:left w:val="nil"/>
              <w:bottom w:val="single" w:sz="8" w:space="0" w:color="auto"/>
              <w:right w:val="single" w:sz="8" w:space="0" w:color="auto"/>
            </w:tcBorders>
            <w:shd w:val="clear" w:color="auto" w:fill="auto"/>
            <w:noWrap/>
            <w:vAlign w:val="center"/>
            <w:hideMark/>
          </w:tcPr>
          <w:p w14:paraId="48FF140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126 501,78</w:t>
            </w:r>
          </w:p>
        </w:tc>
        <w:tc>
          <w:tcPr>
            <w:tcW w:w="0" w:type="auto"/>
            <w:tcBorders>
              <w:top w:val="nil"/>
              <w:left w:val="nil"/>
              <w:bottom w:val="single" w:sz="8" w:space="0" w:color="auto"/>
              <w:right w:val="single" w:sz="8" w:space="0" w:color="auto"/>
            </w:tcBorders>
            <w:shd w:val="clear" w:color="auto" w:fill="auto"/>
            <w:noWrap/>
            <w:vAlign w:val="center"/>
            <w:hideMark/>
          </w:tcPr>
          <w:p w14:paraId="7CAFC5E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127 585,43</w:t>
            </w:r>
          </w:p>
        </w:tc>
        <w:tc>
          <w:tcPr>
            <w:tcW w:w="0" w:type="auto"/>
            <w:tcBorders>
              <w:top w:val="nil"/>
              <w:left w:val="nil"/>
              <w:bottom w:val="single" w:sz="8" w:space="0" w:color="auto"/>
              <w:right w:val="single" w:sz="8" w:space="0" w:color="auto"/>
            </w:tcBorders>
            <w:shd w:val="clear" w:color="auto" w:fill="auto"/>
            <w:noWrap/>
            <w:vAlign w:val="center"/>
            <w:hideMark/>
          </w:tcPr>
          <w:p w14:paraId="7E4810B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117 391,93</w:t>
            </w:r>
          </w:p>
        </w:tc>
        <w:tc>
          <w:tcPr>
            <w:tcW w:w="0" w:type="auto"/>
            <w:tcBorders>
              <w:top w:val="nil"/>
              <w:left w:val="nil"/>
              <w:bottom w:val="single" w:sz="8" w:space="0" w:color="auto"/>
              <w:right w:val="single" w:sz="8" w:space="0" w:color="auto"/>
            </w:tcBorders>
            <w:shd w:val="clear" w:color="auto" w:fill="auto"/>
            <w:noWrap/>
            <w:vAlign w:val="center"/>
            <w:hideMark/>
          </w:tcPr>
          <w:p w14:paraId="2DB57E8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131 331,15</w:t>
            </w:r>
          </w:p>
        </w:tc>
        <w:tc>
          <w:tcPr>
            <w:tcW w:w="0" w:type="auto"/>
            <w:tcBorders>
              <w:top w:val="nil"/>
              <w:left w:val="nil"/>
              <w:bottom w:val="single" w:sz="8" w:space="0" w:color="auto"/>
              <w:right w:val="single" w:sz="8" w:space="0" w:color="auto"/>
            </w:tcBorders>
            <w:shd w:val="clear" w:color="auto" w:fill="auto"/>
            <w:noWrap/>
            <w:vAlign w:val="center"/>
            <w:hideMark/>
          </w:tcPr>
          <w:p w14:paraId="26C35F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111 498,31</w:t>
            </w:r>
          </w:p>
        </w:tc>
      </w:tr>
      <w:tr w:rsidR="003574B5" w:rsidRPr="003574B5" w14:paraId="386D5975"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E156A4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условного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669B644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2622D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25,39</w:t>
            </w:r>
          </w:p>
        </w:tc>
        <w:tc>
          <w:tcPr>
            <w:tcW w:w="0" w:type="auto"/>
            <w:tcBorders>
              <w:top w:val="nil"/>
              <w:left w:val="nil"/>
              <w:bottom w:val="single" w:sz="8" w:space="0" w:color="auto"/>
              <w:right w:val="single" w:sz="8" w:space="0" w:color="auto"/>
            </w:tcBorders>
            <w:shd w:val="clear" w:color="auto" w:fill="auto"/>
            <w:noWrap/>
            <w:vAlign w:val="center"/>
            <w:hideMark/>
          </w:tcPr>
          <w:p w14:paraId="3B85603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23,53</w:t>
            </w:r>
          </w:p>
        </w:tc>
        <w:tc>
          <w:tcPr>
            <w:tcW w:w="0" w:type="auto"/>
            <w:tcBorders>
              <w:top w:val="nil"/>
              <w:left w:val="nil"/>
              <w:bottom w:val="single" w:sz="8" w:space="0" w:color="auto"/>
              <w:right w:val="single" w:sz="8" w:space="0" w:color="auto"/>
            </w:tcBorders>
            <w:shd w:val="clear" w:color="auto" w:fill="auto"/>
            <w:noWrap/>
            <w:vAlign w:val="center"/>
            <w:hideMark/>
          </w:tcPr>
          <w:p w14:paraId="06C98A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23,83</w:t>
            </w:r>
          </w:p>
        </w:tc>
        <w:tc>
          <w:tcPr>
            <w:tcW w:w="0" w:type="auto"/>
            <w:tcBorders>
              <w:top w:val="nil"/>
              <w:left w:val="nil"/>
              <w:bottom w:val="single" w:sz="8" w:space="0" w:color="auto"/>
              <w:right w:val="single" w:sz="8" w:space="0" w:color="auto"/>
            </w:tcBorders>
            <w:shd w:val="clear" w:color="auto" w:fill="auto"/>
            <w:noWrap/>
            <w:vAlign w:val="center"/>
            <w:hideMark/>
          </w:tcPr>
          <w:p w14:paraId="7CC3088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26,06</w:t>
            </w:r>
          </w:p>
        </w:tc>
        <w:tc>
          <w:tcPr>
            <w:tcW w:w="0" w:type="auto"/>
            <w:tcBorders>
              <w:top w:val="nil"/>
              <w:left w:val="nil"/>
              <w:bottom w:val="single" w:sz="8" w:space="0" w:color="auto"/>
              <w:right w:val="single" w:sz="8" w:space="0" w:color="auto"/>
            </w:tcBorders>
            <w:shd w:val="clear" w:color="auto" w:fill="auto"/>
            <w:noWrap/>
            <w:vAlign w:val="center"/>
            <w:hideMark/>
          </w:tcPr>
          <w:p w14:paraId="612A955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24,52</w:t>
            </w:r>
          </w:p>
        </w:tc>
        <w:tc>
          <w:tcPr>
            <w:tcW w:w="0" w:type="auto"/>
            <w:tcBorders>
              <w:top w:val="nil"/>
              <w:left w:val="nil"/>
              <w:bottom w:val="single" w:sz="8" w:space="0" w:color="auto"/>
              <w:right w:val="single" w:sz="8" w:space="0" w:color="auto"/>
            </w:tcBorders>
            <w:shd w:val="clear" w:color="auto" w:fill="auto"/>
            <w:noWrap/>
            <w:vAlign w:val="center"/>
            <w:hideMark/>
          </w:tcPr>
          <w:p w14:paraId="39AFAE9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24,04</w:t>
            </w:r>
          </w:p>
        </w:tc>
        <w:tc>
          <w:tcPr>
            <w:tcW w:w="0" w:type="auto"/>
            <w:tcBorders>
              <w:top w:val="nil"/>
              <w:left w:val="nil"/>
              <w:bottom w:val="single" w:sz="8" w:space="0" w:color="auto"/>
              <w:right w:val="single" w:sz="8" w:space="0" w:color="auto"/>
            </w:tcBorders>
            <w:shd w:val="clear" w:color="auto" w:fill="auto"/>
            <w:noWrap/>
            <w:vAlign w:val="center"/>
            <w:hideMark/>
          </w:tcPr>
          <w:p w14:paraId="23C92F4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25,72</w:t>
            </w:r>
          </w:p>
        </w:tc>
        <w:tc>
          <w:tcPr>
            <w:tcW w:w="0" w:type="auto"/>
            <w:tcBorders>
              <w:top w:val="nil"/>
              <w:left w:val="nil"/>
              <w:bottom w:val="single" w:sz="8" w:space="0" w:color="auto"/>
              <w:right w:val="single" w:sz="8" w:space="0" w:color="auto"/>
            </w:tcBorders>
            <w:shd w:val="clear" w:color="auto" w:fill="auto"/>
            <w:noWrap/>
            <w:vAlign w:val="center"/>
            <w:hideMark/>
          </w:tcPr>
          <w:p w14:paraId="78282DA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22,36</w:t>
            </w:r>
          </w:p>
        </w:tc>
      </w:tr>
      <w:tr w:rsidR="003574B5" w:rsidRPr="003574B5" w14:paraId="14B2D16B"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0DB10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lastRenderedPageBreak/>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664E078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A82BA2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24,59</w:t>
            </w:r>
          </w:p>
        </w:tc>
        <w:tc>
          <w:tcPr>
            <w:tcW w:w="0" w:type="auto"/>
            <w:tcBorders>
              <w:top w:val="nil"/>
              <w:left w:val="nil"/>
              <w:bottom w:val="single" w:sz="8" w:space="0" w:color="auto"/>
              <w:right w:val="single" w:sz="8" w:space="0" w:color="auto"/>
            </w:tcBorders>
            <w:shd w:val="clear" w:color="auto" w:fill="auto"/>
            <w:noWrap/>
            <w:vAlign w:val="center"/>
            <w:hideMark/>
          </w:tcPr>
          <w:p w14:paraId="642C3F4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22,87</w:t>
            </w:r>
          </w:p>
        </w:tc>
        <w:tc>
          <w:tcPr>
            <w:tcW w:w="0" w:type="auto"/>
            <w:tcBorders>
              <w:top w:val="nil"/>
              <w:left w:val="nil"/>
              <w:bottom w:val="single" w:sz="8" w:space="0" w:color="auto"/>
              <w:right w:val="single" w:sz="8" w:space="0" w:color="auto"/>
            </w:tcBorders>
            <w:shd w:val="clear" w:color="auto" w:fill="auto"/>
            <w:noWrap/>
            <w:vAlign w:val="center"/>
            <w:hideMark/>
          </w:tcPr>
          <w:p w14:paraId="1084BA8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23,14</w:t>
            </w:r>
          </w:p>
        </w:tc>
        <w:tc>
          <w:tcPr>
            <w:tcW w:w="0" w:type="auto"/>
            <w:tcBorders>
              <w:top w:val="nil"/>
              <w:left w:val="nil"/>
              <w:bottom w:val="single" w:sz="8" w:space="0" w:color="auto"/>
              <w:right w:val="single" w:sz="8" w:space="0" w:color="auto"/>
            </w:tcBorders>
            <w:shd w:val="clear" w:color="auto" w:fill="auto"/>
            <w:noWrap/>
            <w:vAlign w:val="center"/>
            <w:hideMark/>
          </w:tcPr>
          <w:p w14:paraId="4EF55D5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25,29</w:t>
            </w:r>
          </w:p>
        </w:tc>
        <w:tc>
          <w:tcPr>
            <w:tcW w:w="0" w:type="auto"/>
            <w:tcBorders>
              <w:top w:val="nil"/>
              <w:left w:val="nil"/>
              <w:bottom w:val="single" w:sz="8" w:space="0" w:color="auto"/>
              <w:right w:val="single" w:sz="8" w:space="0" w:color="auto"/>
            </w:tcBorders>
            <w:shd w:val="clear" w:color="auto" w:fill="auto"/>
            <w:noWrap/>
            <w:vAlign w:val="center"/>
            <w:hideMark/>
          </w:tcPr>
          <w:p w14:paraId="360A62D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23,75</w:t>
            </w:r>
          </w:p>
        </w:tc>
        <w:tc>
          <w:tcPr>
            <w:tcW w:w="0" w:type="auto"/>
            <w:tcBorders>
              <w:top w:val="nil"/>
              <w:left w:val="nil"/>
              <w:bottom w:val="single" w:sz="8" w:space="0" w:color="auto"/>
              <w:right w:val="single" w:sz="8" w:space="0" w:color="auto"/>
            </w:tcBorders>
            <w:shd w:val="clear" w:color="auto" w:fill="auto"/>
            <w:noWrap/>
            <w:vAlign w:val="center"/>
            <w:hideMark/>
          </w:tcPr>
          <w:p w14:paraId="477FA21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23,51</w:t>
            </w:r>
          </w:p>
        </w:tc>
        <w:tc>
          <w:tcPr>
            <w:tcW w:w="0" w:type="auto"/>
            <w:tcBorders>
              <w:top w:val="nil"/>
              <w:left w:val="nil"/>
              <w:bottom w:val="single" w:sz="8" w:space="0" w:color="auto"/>
              <w:right w:val="single" w:sz="8" w:space="0" w:color="auto"/>
            </w:tcBorders>
            <w:shd w:val="clear" w:color="auto" w:fill="auto"/>
            <w:noWrap/>
            <w:vAlign w:val="center"/>
            <w:hideMark/>
          </w:tcPr>
          <w:p w14:paraId="0679EB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25,03</w:t>
            </w:r>
          </w:p>
        </w:tc>
        <w:tc>
          <w:tcPr>
            <w:tcW w:w="0" w:type="auto"/>
            <w:tcBorders>
              <w:top w:val="nil"/>
              <w:left w:val="nil"/>
              <w:bottom w:val="single" w:sz="8" w:space="0" w:color="auto"/>
              <w:right w:val="single" w:sz="8" w:space="0" w:color="auto"/>
            </w:tcBorders>
            <w:shd w:val="clear" w:color="auto" w:fill="auto"/>
            <w:noWrap/>
            <w:vAlign w:val="center"/>
            <w:hideMark/>
          </w:tcPr>
          <w:p w14:paraId="0E5602B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21,73</w:t>
            </w:r>
          </w:p>
        </w:tc>
      </w:tr>
      <w:tr w:rsidR="003574B5" w:rsidRPr="003574B5" w14:paraId="02548DAF"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18AC6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6C9B67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0E62E4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989EAC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B019D3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7F9A35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EFC48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F7FC9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4551A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FF26D3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3A7BD7A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CC16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308C6D0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63FE7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0,76</w:t>
            </w:r>
          </w:p>
        </w:tc>
        <w:tc>
          <w:tcPr>
            <w:tcW w:w="0" w:type="auto"/>
            <w:tcBorders>
              <w:top w:val="nil"/>
              <w:left w:val="nil"/>
              <w:bottom w:val="single" w:sz="8" w:space="0" w:color="auto"/>
              <w:right w:val="single" w:sz="8" w:space="0" w:color="auto"/>
            </w:tcBorders>
            <w:shd w:val="clear" w:color="auto" w:fill="auto"/>
            <w:noWrap/>
            <w:vAlign w:val="center"/>
            <w:hideMark/>
          </w:tcPr>
          <w:p w14:paraId="2CA4D6E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0,61</w:t>
            </w:r>
          </w:p>
        </w:tc>
        <w:tc>
          <w:tcPr>
            <w:tcW w:w="0" w:type="auto"/>
            <w:tcBorders>
              <w:top w:val="nil"/>
              <w:left w:val="nil"/>
              <w:bottom w:val="single" w:sz="8" w:space="0" w:color="auto"/>
              <w:right w:val="single" w:sz="8" w:space="0" w:color="auto"/>
            </w:tcBorders>
            <w:shd w:val="clear" w:color="auto" w:fill="auto"/>
            <w:noWrap/>
            <w:vAlign w:val="center"/>
            <w:hideMark/>
          </w:tcPr>
          <w:p w14:paraId="4AD41B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0,66</w:t>
            </w:r>
          </w:p>
        </w:tc>
        <w:tc>
          <w:tcPr>
            <w:tcW w:w="0" w:type="auto"/>
            <w:tcBorders>
              <w:top w:val="nil"/>
              <w:left w:val="nil"/>
              <w:bottom w:val="single" w:sz="8" w:space="0" w:color="auto"/>
              <w:right w:val="single" w:sz="8" w:space="0" w:color="auto"/>
            </w:tcBorders>
            <w:shd w:val="clear" w:color="auto" w:fill="auto"/>
            <w:noWrap/>
            <w:vAlign w:val="center"/>
            <w:hideMark/>
          </w:tcPr>
          <w:p w14:paraId="46429B7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0,71</w:t>
            </w:r>
          </w:p>
        </w:tc>
        <w:tc>
          <w:tcPr>
            <w:tcW w:w="0" w:type="auto"/>
            <w:tcBorders>
              <w:top w:val="nil"/>
              <w:left w:val="nil"/>
              <w:bottom w:val="single" w:sz="8" w:space="0" w:color="auto"/>
              <w:right w:val="single" w:sz="8" w:space="0" w:color="auto"/>
            </w:tcBorders>
            <w:shd w:val="clear" w:color="auto" w:fill="auto"/>
            <w:noWrap/>
            <w:vAlign w:val="center"/>
            <w:hideMark/>
          </w:tcPr>
          <w:p w14:paraId="0453825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0,72</w:t>
            </w:r>
          </w:p>
        </w:tc>
        <w:tc>
          <w:tcPr>
            <w:tcW w:w="0" w:type="auto"/>
            <w:tcBorders>
              <w:top w:val="nil"/>
              <w:left w:val="nil"/>
              <w:bottom w:val="single" w:sz="8" w:space="0" w:color="auto"/>
              <w:right w:val="single" w:sz="8" w:space="0" w:color="auto"/>
            </w:tcBorders>
            <w:shd w:val="clear" w:color="auto" w:fill="auto"/>
            <w:noWrap/>
            <w:vAlign w:val="center"/>
            <w:hideMark/>
          </w:tcPr>
          <w:p w14:paraId="12BB45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0,49</w:t>
            </w:r>
          </w:p>
        </w:tc>
        <w:tc>
          <w:tcPr>
            <w:tcW w:w="0" w:type="auto"/>
            <w:tcBorders>
              <w:top w:val="nil"/>
              <w:left w:val="nil"/>
              <w:bottom w:val="single" w:sz="8" w:space="0" w:color="auto"/>
              <w:right w:val="single" w:sz="8" w:space="0" w:color="auto"/>
            </w:tcBorders>
            <w:shd w:val="clear" w:color="auto" w:fill="auto"/>
            <w:noWrap/>
            <w:vAlign w:val="center"/>
            <w:hideMark/>
          </w:tcPr>
          <w:p w14:paraId="3577640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0,63</w:t>
            </w:r>
          </w:p>
        </w:tc>
        <w:tc>
          <w:tcPr>
            <w:tcW w:w="0" w:type="auto"/>
            <w:tcBorders>
              <w:top w:val="nil"/>
              <w:left w:val="nil"/>
              <w:bottom w:val="single" w:sz="8" w:space="0" w:color="auto"/>
              <w:right w:val="single" w:sz="8" w:space="0" w:color="auto"/>
            </w:tcBorders>
            <w:shd w:val="clear" w:color="auto" w:fill="auto"/>
            <w:noWrap/>
            <w:vAlign w:val="center"/>
            <w:hideMark/>
          </w:tcPr>
          <w:p w14:paraId="404537D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0,58</w:t>
            </w:r>
          </w:p>
        </w:tc>
      </w:tr>
      <w:tr w:rsidR="003574B5" w:rsidRPr="003574B5" w14:paraId="33849CAC"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0DAD8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73C7489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F39CC2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5A16FD"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630B66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5D3A7F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3DEF7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BBBB5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B37B3B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2F6DCE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5ADFB9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17B52C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732312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тыс. </w:t>
            </w:r>
            <w:proofErr w:type="spellStart"/>
            <w:r w:rsidRPr="003574B5">
              <w:rPr>
                <w:rFonts w:eastAsia="Times New Roman"/>
                <w:sz w:val="20"/>
                <w:szCs w:val="20"/>
                <w:lang w:eastAsia="ru-RU"/>
              </w:rPr>
              <w:t>т</w:t>
            </w:r>
            <w:r w:rsidRPr="003574B5">
              <w:rPr>
                <w:rFonts w:eastAsia="Times New Roman"/>
                <w:sz w:val="20"/>
                <w:szCs w:val="20"/>
                <w:vertAlign w:val="subscript"/>
                <w:lang w:eastAsia="ru-RU"/>
              </w:rPr>
              <w:t>у.т</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9153A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19428E4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2958E92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52F528DA"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0,06</w:t>
            </w:r>
          </w:p>
        </w:tc>
        <w:tc>
          <w:tcPr>
            <w:tcW w:w="0" w:type="auto"/>
            <w:tcBorders>
              <w:top w:val="nil"/>
              <w:left w:val="nil"/>
              <w:bottom w:val="single" w:sz="8" w:space="0" w:color="auto"/>
              <w:right w:val="single" w:sz="8" w:space="0" w:color="auto"/>
            </w:tcBorders>
            <w:shd w:val="clear" w:color="auto" w:fill="auto"/>
            <w:noWrap/>
            <w:vAlign w:val="center"/>
            <w:hideMark/>
          </w:tcPr>
          <w:p w14:paraId="222D091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34C18AC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7FF681B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c>
          <w:tcPr>
            <w:tcW w:w="0" w:type="auto"/>
            <w:tcBorders>
              <w:top w:val="nil"/>
              <w:left w:val="nil"/>
              <w:bottom w:val="single" w:sz="8" w:space="0" w:color="auto"/>
              <w:right w:val="single" w:sz="8" w:space="0" w:color="auto"/>
            </w:tcBorders>
            <w:shd w:val="clear" w:color="auto" w:fill="auto"/>
            <w:noWrap/>
            <w:vAlign w:val="center"/>
            <w:hideMark/>
          </w:tcPr>
          <w:p w14:paraId="2EDBEA0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0,05</w:t>
            </w:r>
          </w:p>
        </w:tc>
      </w:tr>
      <w:tr w:rsidR="003574B5" w:rsidRPr="003574B5" w14:paraId="7B2917FE"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E98A82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Затрачено натурального топлива, в </w:t>
            </w:r>
            <w:proofErr w:type="spellStart"/>
            <w:r w:rsidRPr="003574B5">
              <w:rPr>
                <w:rFonts w:eastAsia="Times New Roman"/>
                <w:sz w:val="20"/>
                <w:szCs w:val="20"/>
                <w:lang w:eastAsia="ru-RU"/>
              </w:rPr>
              <w:t>т.ч</w:t>
            </w:r>
            <w:proofErr w:type="spellEnd"/>
            <w:r w:rsidRPr="003574B5">
              <w:rPr>
                <w:rFonts w:eastAsia="Times New Roman"/>
                <w:sz w:val="20"/>
                <w:szCs w:val="20"/>
                <w:lang w:eastAsia="ru-RU"/>
              </w:rPr>
              <w:t>.:</w:t>
            </w:r>
          </w:p>
        </w:tc>
        <w:tc>
          <w:tcPr>
            <w:tcW w:w="0" w:type="auto"/>
            <w:tcBorders>
              <w:top w:val="nil"/>
              <w:left w:val="nil"/>
              <w:bottom w:val="single" w:sz="8" w:space="0" w:color="auto"/>
              <w:right w:val="single" w:sz="8" w:space="0" w:color="auto"/>
            </w:tcBorders>
            <w:shd w:val="clear" w:color="auto" w:fill="auto"/>
            <w:noWrap/>
            <w:vAlign w:val="center"/>
            <w:hideMark/>
          </w:tcPr>
          <w:p w14:paraId="01783FD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D35896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9E5D32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50E3036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30060D5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33984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0A8F5B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CE7DC9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605E4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4AE7A408" w14:textId="77777777" w:rsidTr="005A0C13">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8A703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природный газ</w:t>
            </w:r>
          </w:p>
        </w:tc>
        <w:tc>
          <w:tcPr>
            <w:tcW w:w="0" w:type="auto"/>
            <w:tcBorders>
              <w:top w:val="nil"/>
              <w:left w:val="nil"/>
              <w:bottom w:val="single" w:sz="8" w:space="0" w:color="auto"/>
              <w:right w:val="single" w:sz="8" w:space="0" w:color="auto"/>
            </w:tcBorders>
            <w:shd w:val="clear" w:color="auto" w:fill="auto"/>
            <w:vAlign w:val="center"/>
            <w:hideMark/>
          </w:tcPr>
          <w:p w14:paraId="43FF10F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млн. м</w:t>
            </w:r>
            <w:r w:rsidRPr="003574B5">
              <w:rPr>
                <w:rFonts w:eastAsia="Times New Roman"/>
                <w:sz w:val="20"/>
                <w:szCs w:val="20"/>
                <w:vertAlign w:val="superscript"/>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14:paraId="2B3BD09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21,69</w:t>
            </w:r>
          </w:p>
        </w:tc>
        <w:tc>
          <w:tcPr>
            <w:tcW w:w="0" w:type="auto"/>
            <w:tcBorders>
              <w:top w:val="nil"/>
              <w:left w:val="nil"/>
              <w:bottom w:val="single" w:sz="8" w:space="0" w:color="auto"/>
              <w:right w:val="single" w:sz="8" w:space="0" w:color="auto"/>
            </w:tcBorders>
            <w:shd w:val="clear" w:color="auto" w:fill="auto"/>
            <w:noWrap/>
            <w:vAlign w:val="center"/>
            <w:hideMark/>
          </w:tcPr>
          <w:p w14:paraId="30BE156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20,18</w:t>
            </w:r>
          </w:p>
        </w:tc>
        <w:tc>
          <w:tcPr>
            <w:tcW w:w="0" w:type="auto"/>
            <w:tcBorders>
              <w:top w:val="nil"/>
              <w:left w:val="nil"/>
              <w:bottom w:val="single" w:sz="8" w:space="0" w:color="auto"/>
              <w:right w:val="single" w:sz="8" w:space="0" w:color="auto"/>
            </w:tcBorders>
            <w:shd w:val="clear" w:color="auto" w:fill="auto"/>
            <w:noWrap/>
            <w:vAlign w:val="center"/>
            <w:hideMark/>
          </w:tcPr>
          <w:p w14:paraId="07482D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20,03</w:t>
            </w:r>
          </w:p>
        </w:tc>
        <w:tc>
          <w:tcPr>
            <w:tcW w:w="0" w:type="auto"/>
            <w:tcBorders>
              <w:top w:val="nil"/>
              <w:left w:val="nil"/>
              <w:bottom w:val="single" w:sz="8" w:space="0" w:color="auto"/>
              <w:right w:val="single" w:sz="8" w:space="0" w:color="auto"/>
            </w:tcBorders>
            <w:shd w:val="clear" w:color="auto" w:fill="auto"/>
            <w:noWrap/>
            <w:vAlign w:val="center"/>
            <w:hideMark/>
          </w:tcPr>
          <w:p w14:paraId="771382F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21,89</w:t>
            </w:r>
          </w:p>
        </w:tc>
        <w:tc>
          <w:tcPr>
            <w:tcW w:w="0" w:type="auto"/>
            <w:tcBorders>
              <w:top w:val="nil"/>
              <w:left w:val="nil"/>
              <w:bottom w:val="single" w:sz="8" w:space="0" w:color="auto"/>
              <w:right w:val="single" w:sz="8" w:space="0" w:color="auto"/>
            </w:tcBorders>
            <w:shd w:val="clear" w:color="auto" w:fill="auto"/>
            <w:noWrap/>
            <w:vAlign w:val="center"/>
            <w:hideMark/>
          </w:tcPr>
          <w:p w14:paraId="42954E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21,24</w:t>
            </w:r>
          </w:p>
        </w:tc>
        <w:tc>
          <w:tcPr>
            <w:tcW w:w="0" w:type="auto"/>
            <w:tcBorders>
              <w:top w:val="nil"/>
              <w:left w:val="nil"/>
              <w:bottom w:val="single" w:sz="8" w:space="0" w:color="auto"/>
              <w:right w:val="single" w:sz="8" w:space="0" w:color="auto"/>
            </w:tcBorders>
            <w:shd w:val="clear" w:color="auto" w:fill="auto"/>
            <w:noWrap/>
            <w:vAlign w:val="center"/>
            <w:hideMark/>
          </w:tcPr>
          <w:p w14:paraId="74E0F5D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20,34</w:t>
            </w:r>
          </w:p>
        </w:tc>
        <w:tc>
          <w:tcPr>
            <w:tcW w:w="0" w:type="auto"/>
            <w:tcBorders>
              <w:top w:val="nil"/>
              <w:left w:val="nil"/>
              <w:bottom w:val="single" w:sz="8" w:space="0" w:color="auto"/>
              <w:right w:val="single" w:sz="8" w:space="0" w:color="auto"/>
            </w:tcBorders>
            <w:shd w:val="clear" w:color="auto" w:fill="auto"/>
            <w:noWrap/>
            <w:vAlign w:val="center"/>
            <w:hideMark/>
          </w:tcPr>
          <w:p w14:paraId="7544D3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22,17</w:t>
            </w:r>
          </w:p>
        </w:tc>
        <w:tc>
          <w:tcPr>
            <w:tcW w:w="0" w:type="auto"/>
            <w:tcBorders>
              <w:top w:val="nil"/>
              <w:left w:val="nil"/>
              <w:bottom w:val="single" w:sz="8" w:space="0" w:color="auto"/>
              <w:right w:val="single" w:sz="8" w:space="0" w:color="auto"/>
            </w:tcBorders>
            <w:shd w:val="clear" w:color="auto" w:fill="auto"/>
            <w:noWrap/>
            <w:vAlign w:val="center"/>
            <w:hideMark/>
          </w:tcPr>
          <w:p w14:paraId="6C6A73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19,25</w:t>
            </w:r>
          </w:p>
        </w:tc>
      </w:tr>
      <w:tr w:rsidR="003574B5" w:rsidRPr="003574B5" w14:paraId="25073D58"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38C96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сжиженный газ</w:t>
            </w:r>
          </w:p>
        </w:tc>
        <w:tc>
          <w:tcPr>
            <w:tcW w:w="0" w:type="auto"/>
            <w:tcBorders>
              <w:top w:val="nil"/>
              <w:left w:val="nil"/>
              <w:bottom w:val="single" w:sz="8" w:space="0" w:color="auto"/>
              <w:right w:val="single" w:sz="8" w:space="0" w:color="auto"/>
            </w:tcBorders>
            <w:shd w:val="clear" w:color="auto" w:fill="auto"/>
            <w:vAlign w:val="center"/>
            <w:hideMark/>
          </w:tcPr>
          <w:p w14:paraId="3378A2A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60484B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6663FBC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4BDF97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7177E8E"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B5ED5E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040708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329F00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AEA99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22F86380"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1C918C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уголь</w:t>
            </w:r>
          </w:p>
        </w:tc>
        <w:tc>
          <w:tcPr>
            <w:tcW w:w="0" w:type="auto"/>
            <w:tcBorders>
              <w:top w:val="nil"/>
              <w:left w:val="nil"/>
              <w:bottom w:val="single" w:sz="8" w:space="0" w:color="auto"/>
              <w:right w:val="single" w:sz="8" w:space="0" w:color="auto"/>
            </w:tcBorders>
            <w:shd w:val="clear" w:color="auto" w:fill="auto"/>
            <w:vAlign w:val="center"/>
            <w:hideMark/>
          </w:tcPr>
          <w:p w14:paraId="3AC98DBF"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614FBC5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1,26</w:t>
            </w:r>
          </w:p>
        </w:tc>
        <w:tc>
          <w:tcPr>
            <w:tcW w:w="0" w:type="auto"/>
            <w:tcBorders>
              <w:top w:val="nil"/>
              <w:left w:val="nil"/>
              <w:bottom w:val="single" w:sz="8" w:space="0" w:color="auto"/>
              <w:right w:val="single" w:sz="8" w:space="0" w:color="auto"/>
            </w:tcBorders>
            <w:shd w:val="clear" w:color="auto" w:fill="auto"/>
            <w:noWrap/>
            <w:vAlign w:val="center"/>
            <w:hideMark/>
          </w:tcPr>
          <w:p w14:paraId="4AF93B4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1,01</w:t>
            </w:r>
          </w:p>
        </w:tc>
        <w:tc>
          <w:tcPr>
            <w:tcW w:w="0" w:type="auto"/>
            <w:tcBorders>
              <w:top w:val="nil"/>
              <w:left w:val="nil"/>
              <w:bottom w:val="single" w:sz="8" w:space="0" w:color="auto"/>
              <w:right w:val="single" w:sz="8" w:space="0" w:color="auto"/>
            </w:tcBorders>
            <w:shd w:val="clear" w:color="auto" w:fill="auto"/>
            <w:noWrap/>
            <w:vAlign w:val="center"/>
            <w:hideMark/>
          </w:tcPr>
          <w:p w14:paraId="566425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1,08</w:t>
            </w:r>
          </w:p>
        </w:tc>
        <w:tc>
          <w:tcPr>
            <w:tcW w:w="0" w:type="auto"/>
            <w:tcBorders>
              <w:top w:val="nil"/>
              <w:left w:val="nil"/>
              <w:bottom w:val="single" w:sz="8" w:space="0" w:color="auto"/>
              <w:right w:val="single" w:sz="8" w:space="0" w:color="auto"/>
            </w:tcBorders>
            <w:shd w:val="clear" w:color="auto" w:fill="auto"/>
            <w:noWrap/>
            <w:vAlign w:val="center"/>
            <w:hideMark/>
          </w:tcPr>
          <w:p w14:paraId="5B0552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1,16</w:t>
            </w:r>
          </w:p>
        </w:tc>
        <w:tc>
          <w:tcPr>
            <w:tcW w:w="0" w:type="auto"/>
            <w:tcBorders>
              <w:top w:val="nil"/>
              <w:left w:val="nil"/>
              <w:bottom w:val="single" w:sz="8" w:space="0" w:color="auto"/>
              <w:right w:val="single" w:sz="8" w:space="0" w:color="auto"/>
            </w:tcBorders>
            <w:shd w:val="clear" w:color="auto" w:fill="auto"/>
            <w:noWrap/>
            <w:vAlign w:val="center"/>
            <w:hideMark/>
          </w:tcPr>
          <w:p w14:paraId="762BB8D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1,18</w:t>
            </w:r>
          </w:p>
        </w:tc>
        <w:tc>
          <w:tcPr>
            <w:tcW w:w="0" w:type="auto"/>
            <w:tcBorders>
              <w:top w:val="nil"/>
              <w:left w:val="nil"/>
              <w:bottom w:val="single" w:sz="8" w:space="0" w:color="auto"/>
              <w:right w:val="single" w:sz="8" w:space="0" w:color="auto"/>
            </w:tcBorders>
            <w:shd w:val="clear" w:color="auto" w:fill="auto"/>
            <w:noWrap/>
            <w:vAlign w:val="center"/>
            <w:hideMark/>
          </w:tcPr>
          <w:p w14:paraId="065FD51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0,80</w:t>
            </w:r>
          </w:p>
        </w:tc>
        <w:tc>
          <w:tcPr>
            <w:tcW w:w="0" w:type="auto"/>
            <w:tcBorders>
              <w:top w:val="nil"/>
              <w:left w:val="nil"/>
              <w:bottom w:val="single" w:sz="8" w:space="0" w:color="auto"/>
              <w:right w:val="single" w:sz="8" w:space="0" w:color="auto"/>
            </w:tcBorders>
            <w:shd w:val="clear" w:color="auto" w:fill="auto"/>
            <w:noWrap/>
            <w:vAlign w:val="center"/>
            <w:hideMark/>
          </w:tcPr>
          <w:p w14:paraId="257DE4D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1,04</w:t>
            </w:r>
          </w:p>
        </w:tc>
        <w:tc>
          <w:tcPr>
            <w:tcW w:w="0" w:type="auto"/>
            <w:tcBorders>
              <w:top w:val="nil"/>
              <w:left w:val="nil"/>
              <w:bottom w:val="single" w:sz="8" w:space="0" w:color="auto"/>
              <w:right w:val="single" w:sz="8" w:space="0" w:color="auto"/>
            </w:tcBorders>
            <w:shd w:val="clear" w:color="auto" w:fill="auto"/>
            <w:noWrap/>
            <w:vAlign w:val="center"/>
            <w:hideMark/>
          </w:tcPr>
          <w:p w14:paraId="69C0C2A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0,94</w:t>
            </w:r>
          </w:p>
        </w:tc>
      </w:tr>
      <w:tr w:rsidR="003574B5" w:rsidRPr="003574B5" w14:paraId="497C1206"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0DEF61"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мазут</w:t>
            </w:r>
          </w:p>
        </w:tc>
        <w:tc>
          <w:tcPr>
            <w:tcW w:w="0" w:type="auto"/>
            <w:tcBorders>
              <w:top w:val="nil"/>
              <w:left w:val="nil"/>
              <w:bottom w:val="single" w:sz="8" w:space="0" w:color="auto"/>
              <w:right w:val="single" w:sz="8" w:space="0" w:color="auto"/>
            </w:tcBorders>
            <w:shd w:val="clear" w:color="auto" w:fill="auto"/>
            <w:vAlign w:val="center"/>
            <w:hideMark/>
          </w:tcPr>
          <w:p w14:paraId="67A539D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48A8287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625751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60A9422"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2EE191A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1E9C8696"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75E3EBB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43D62F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c>
          <w:tcPr>
            <w:tcW w:w="0" w:type="auto"/>
            <w:tcBorders>
              <w:top w:val="nil"/>
              <w:left w:val="nil"/>
              <w:bottom w:val="single" w:sz="8" w:space="0" w:color="auto"/>
              <w:right w:val="single" w:sz="8" w:space="0" w:color="auto"/>
            </w:tcBorders>
            <w:shd w:val="clear" w:color="auto" w:fill="auto"/>
            <w:noWrap/>
            <w:vAlign w:val="center"/>
            <w:hideMark/>
          </w:tcPr>
          <w:p w14:paraId="0AED37A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w:t>
            </w:r>
          </w:p>
        </w:tc>
      </w:tr>
      <w:tr w:rsidR="003574B5" w:rsidRPr="003574B5" w14:paraId="0E29AD02" w14:textId="77777777" w:rsidTr="005A0C13">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7CC57A8"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 xml:space="preserve">    прочие виды топлива</w:t>
            </w:r>
          </w:p>
        </w:tc>
        <w:tc>
          <w:tcPr>
            <w:tcW w:w="0" w:type="auto"/>
            <w:tcBorders>
              <w:top w:val="nil"/>
              <w:left w:val="nil"/>
              <w:bottom w:val="single" w:sz="8" w:space="0" w:color="auto"/>
              <w:right w:val="single" w:sz="8" w:space="0" w:color="auto"/>
            </w:tcBorders>
            <w:shd w:val="clear" w:color="auto" w:fill="auto"/>
            <w:vAlign w:val="center"/>
            <w:hideMark/>
          </w:tcPr>
          <w:p w14:paraId="354B9BF4"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тыс. т</w:t>
            </w:r>
          </w:p>
        </w:tc>
        <w:tc>
          <w:tcPr>
            <w:tcW w:w="0" w:type="auto"/>
            <w:tcBorders>
              <w:top w:val="nil"/>
              <w:left w:val="nil"/>
              <w:bottom w:val="single" w:sz="8" w:space="0" w:color="auto"/>
              <w:right w:val="single" w:sz="8" w:space="0" w:color="auto"/>
            </w:tcBorders>
            <w:shd w:val="clear" w:color="auto" w:fill="auto"/>
            <w:noWrap/>
            <w:vAlign w:val="center"/>
            <w:hideMark/>
          </w:tcPr>
          <w:p w14:paraId="30AAA3E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D5E9A9B"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515DDCF0"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0,02</w:t>
            </w:r>
          </w:p>
        </w:tc>
        <w:tc>
          <w:tcPr>
            <w:tcW w:w="0" w:type="auto"/>
            <w:tcBorders>
              <w:top w:val="nil"/>
              <w:left w:val="nil"/>
              <w:bottom w:val="single" w:sz="8" w:space="0" w:color="auto"/>
              <w:right w:val="single" w:sz="8" w:space="0" w:color="auto"/>
            </w:tcBorders>
            <w:shd w:val="clear" w:color="auto" w:fill="auto"/>
            <w:noWrap/>
            <w:vAlign w:val="center"/>
            <w:hideMark/>
          </w:tcPr>
          <w:p w14:paraId="18F1B89C"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0C43EED9"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252EBAD3"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0,03</w:t>
            </w:r>
          </w:p>
        </w:tc>
        <w:tc>
          <w:tcPr>
            <w:tcW w:w="0" w:type="auto"/>
            <w:tcBorders>
              <w:top w:val="nil"/>
              <w:left w:val="nil"/>
              <w:bottom w:val="single" w:sz="8" w:space="0" w:color="auto"/>
              <w:right w:val="single" w:sz="8" w:space="0" w:color="auto"/>
            </w:tcBorders>
            <w:shd w:val="clear" w:color="auto" w:fill="auto"/>
            <w:noWrap/>
            <w:vAlign w:val="center"/>
            <w:hideMark/>
          </w:tcPr>
          <w:p w14:paraId="0CC1E8C7"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c>
          <w:tcPr>
            <w:tcW w:w="0" w:type="auto"/>
            <w:tcBorders>
              <w:top w:val="nil"/>
              <w:left w:val="nil"/>
              <w:bottom w:val="single" w:sz="8" w:space="0" w:color="auto"/>
              <w:right w:val="single" w:sz="8" w:space="0" w:color="auto"/>
            </w:tcBorders>
            <w:shd w:val="clear" w:color="auto" w:fill="auto"/>
            <w:noWrap/>
            <w:vAlign w:val="center"/>
            <w:hideMark/>
          </w:tcPr>
          <w:p w14:paraId="060BCFA5" w14:textId="77777777" w:rsidR="003574B5" w:rsidRPr="003574B5" w:rsidRDefault="003574B5" w:rsidP="003574B5">
            <w:pPr>
              <w:widowControl/>
              <w:spacing w:line="240" w:lineRule="auto"/>
              <w:ind w:firstLine="0"/>
              <w:rPr>
                <w:rFonts w:eastAsia="Times New Roman"/>
                <w:sz w:val="20"/>
                <w:szCs w:val="20"/>
                <w:lang w:eastAsia="ru-RU"/>
              </w:rPr>
            </w:pPr>
            <w:r w:rsidRPr="003574B5">
              <w:rPr>
                <w:rFonts w:eastAsia="Times New Roman"/>
                <w:sz w:val="20"/>
                <w:szCs w:val="20"/>
                <w:lang w:eastAsia="ru-RU"/>
              </w:rPr>
              <w:t>0,04</w:t>
            </w:r>
          </w:p>
        </w:tc>
      </w:tr>
    </w:tbl>
    <w:p w14:paraId="0A159083" w14:textId="77777777" w:rsidR="00B36E84" w:rsidRDefault="00B36E84" w:rsidP="00D8214A">
      <w:pPr>
        <w:ind w:firstLine="0"/>
      </w:pPr>
      <w:bookmarkStart w:id="7" w:name="_GoBack"/>
      <w:bookmarkEnd w:id="7"/>
    </w:p>
    <w:p w14:paraId="7855AE34" w14:textId="77777777" w:rsidR="00D8214A" w:rsidRDefault="00D8214A" w:rsidP="00D8214A">
      <w:pPr>
        <w:ind w:firstLine="0"/>
      </w:pPr>
    </w:p>
    <w:p w14:paraId="2369E3D3" w14:textId="77777777" w:rsidR="00B36E84" w:rsidRDefault="00B36E84" w:rsidP="00B36E84"/>
    <w:p w14:paraId="3055D7AA" w14:textId="77777777" w:rsidR="00B36E84" w:rsidRDefault="00B36E84" w:rsidP="00B36E84"/>
    <w:p w14:paraId="683F6F92" w14:textId="2F5B3A9A" w:rsidR="00B36E84" w:rsidRDefault="00B36E84" w:rsidP="00B36E84">
      <w:pPr>
        <w:ind w:firstLine="0"/>
      </w:pPr>
    </w:p>
    <w:sectPr w:rsidR="00B36E84" w:rsidSect="007C7389">
      <w:pgSz w:w="16840" w:h="11907" w:orient="landscape" w:code="9"/>
      <w:pgMar w:top="1701"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59E55" w14:textId="77777777" w:rsidR="00576C14" w:rsidRPr="00085F0E" w:rsidRDefault="00576C14" w:rsidP="00FD0D8F">
      <w:r w:rsidRPr="00085F0E">
        <w:separator/>
      </w:r>
    </w:p>
    <w:p w14:paraId="4C780C74" w14:textId="77777777" w:rsidR="00576C14" w:rsidRDefault="00576C14" w:rsidP="00FD0D8F"/>
  </w:endnote>
  <w:endnote w:type="continuationSeparator" w:id="0">
    <w:p w14:paraId="10A8AE63" w14:textId="77777777" w:rsidR="00576C14" w:rsidRPr="00085F0E" w:rsidRDefault="00576C14" w:rsidP="00FD0D8F">
      <w:r w:rsidRPr="00085F0E">
        <w:continuationSeparator/>
      </w:r>
    </w:p>
    <w:p w14:paraId="3236B5C7" w14:textId="77777777" w:rsidR="00576C14" w:rsidRDefault="00576C14"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Yu Gothic UI"/>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6BA48" w14:textId="1B9B9E79" w:rsidR="00A4261B" w:rsidRPr="00DE057A" w:rsidRDefault="00A4261B" w:rsidP="00014997">
    <w:pPr>
      <w:ind w:firstLine="0"/>
      <w:jc w:val="center"/>
    </w:pPr>
    <w:r>
      <w:t>Кыштым</w:t>
    </w:r>
    <w:r w:rsidRPr="00923575">
      <w:t>, 20</w:t>
    </w:r>
    <w:r>
      <w:t>23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0B83E" w14:textId="13AAF1DA" w:rsidR="00A4261B" w:rsidRPr="00396D2D" w:rsidRDefault="00A4261B" w:rsidP="00A11001">
    <w:pPr>
      <w:pStyle w:val="aff"/>
    </w:pPr>
    <w:r>
      <w:fldChar w:fldCharType="begin"/>
    </w:r>
    <w:r>
      <w:instrText xml:space="preserve"> PAGE   \* MERGEFORMAT </w:instrText>
    </w:r>
    <w:r>
      <w:fldChar w:fldCharType="separate"/>
    </w:r>
    <w:r w:rsidR="003574B5">
      <w:t>18</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4261B" w14:paraId="66DF608F" w14:textId="77777777" w:rsidTr="005D7D19">
      <w:trPr>
        <w:trHeight w:val="964"/>
      </w:trPr>
      <w:tc>
        <w:tcPr>
          <w:tcW w:w="675" w:type="dxa"/>
          <w:tcBorders>
            <w:top w:val="single" w:sz="4" w:space="0" w:color="auto"/>
          </w:tcBorders>
        </w:tcPr>
        <w:p w14:paraId="4EDBF1FD" w14:textId="77777777" w:rsidR="00A4261B" w:rsidRPr="000D25CF" w:rsidRDefault="00A4261B" w:rsidP="009F5D7B">
          <w:pPr>
            <w:pStyle w:val="aff"/>
          </w:pPr>
          <w:r w:rsidRPr="000D25CF">
            <w:rPr>
              <w:noProof w:val="0"/>
            </w:rPr>
            <w:fldChar w:fldCharType="begin"/>
          </w:r>
          <w:r w:rsidRPr="000D25CF">
            <w:instrText xml:space="preserve"> PAGE   \* MERGEFORMAT </w:instrText>
          </w:r>
          <w:r w:rsidRPr="000D25CF">
            <w:rPr>
              <w:noProof w:val="0"/>
            </w:rPr>
            <w:fldChar w:fldCharType="separate"/>
          </w:r>
          <w:r w:rsidRPr="00584FBA">
            <w:rPr>
              <w:color w:val="4F81BD" w:themeColor="accent1"/>
            </w:rPr>
            <w:t>189</w:t>
          </w:r>
          <w:r w:rsidRPr="000D25CF">
            <w:rPr>
              <w:color w:val="4F81BD" w:themeColor="accent1"/>
            </w:rPr>
            <w:fldChar w:fldCharType="end"/>
          </w:r>
        </w:p>
      </w:tc>
    </w:tr>
  </w:tbl>
  <w:p w14:paraId="22882C23" w14:textId="77777777" w:rsidR="00A4261B" w:rsidRDefault="00A4261B" w:rsidP="009F5D7B">
    <w:pPr>
      <w:pStyle w:val="aff"/>
    </w:pPr>
    <w:r w:rsidRPr="008A12FA">
      <w:t>651</w:t>
    </w:r>
    <w:r>
      <w:t>.ПП-ТГ.001.003.000</w:t>
    </w:r>
  </w:p>
  <w:p w14:paraId="5D11FA8D" w14:textId="77777777" w:rsidR="00A4261B" w:rsidRPr="00554885" w:rsidRDefault="00A4261B" w:rsidP="009F5D7B">
    <w:pPr>
      <w:pStyle w:val="aff"/>
    </w:pPr>
    <w:r>
      <w:fldChar w:fldCharType="begin"/>
    </w:r>
    <w:r>
      <w:instrText xml:space="preserve"> PAGE   \* MERGEFORMAT </w:instrText>
    </w:r>
    <w:r>
      <w:fldChar w:fldCharType="separate"/>
    </w:r>
    <w:r>
      <w:t>189</w:t>
    </w:r>
    <w:r>
      <w:fldChar w:fldCharType="end"/>
    </w:r>
  </w:p>
  <w:p w14:paraId="15C5EA23" w14:textId="77777777" w:rsidR="00A4261B" w:rsidRPr="003B65ED" w:rsidRDefault="00A4261B" w:rsidP="009F5D7B">
    <w:pPr>
      <w:pStyle w:val="af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FDC03" w14:textId="77777777" w:rsidR="00A4261B" w:rsidRDefault="00A4261B" w:rsidP="009F5D7B">
    <w:pPr>
      <w:pStyle w:val="aff"/>
    </w:pPr>
    <w:r>
      <w:fldChar w:fldCharType="begin"/>
    </w:r>
    <w:r>
      <w:instrText xml:space="preserve">PAGE  </w:instrText>
    </w:r>
    <w:r>
      <w:fldChar w:fldCharType="separate"/>
    </w:r>
    <w:r>
      <w:t>134</w:t>
    </w:r>
    <w:r>
      <w:fldChar w:fldCharType="end"/>
    </w:r>
  </w:p>
  <w:p w14:paraId="0F184B97" w14:textId="77777777" w:rsidR="00A4261B" w:rsidRDefault="00A4261B" w:rsidP="009F5D7B">
    <w:pPr>
      <w:pStyle w:val="aff"/>
    </w:pPr>
  </w:p>
  <w:p w14:paraId="321893EF" w14:textId="77777777" w:rsidR="00A4261B" w:rsidRDefault="00A4261B" w:rsidP="00FD0D8F"/>
  <w:p w14:paraId="73EFF483" w14:textId="77777777" w:rsidR="00A4261B" w:rsidRDefault="00A4261B" w:rsidP="00FD0D8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0C073" w14:textId="77777777" w:rsidR="00576C14" w:rsidRPr="00085F0E" w:rsidRDefault="00576C14" w:rsidP="00FD0D8F">
      <w:r w:rsidRPr="00085F0E">
        <w:separator/>
      </w:r>
    </w:p>
    <w:p w14:paraId="4E23BA58" w14:textId="77777777" w:rsidR="00576C14" w:rsidRDefault="00576C14" w:rsidP="00FD0D8F"/>
  </w:footnote>
  <w:footnote w:type="continuationSeparator" w:id="0">
    <w:p w14:paraId="4F705BBA" w14:textId="77777777" w:rsidR="00576C14" w:rsidRPr="00085F0E" w:rsidRDefault="00576C14" w:rsidP="00FD0D8F">
      <w:r w:rsidRPr="00085F0E">
        <w:continuationSeparator/>
      </w:r>
    </w:p>
    <w:p w14:paraId="247BCDE2" w14:textId="77777777" w:rsidR="00576C14" w:rsidRDefault="00576C14"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DC58" w14:textId="77777777" w:rsidR="00A4261B" w:rsidRPr="00AA4AB0" w:rsidRDefault="00A4261B" w:rsidP="00FD0D8F">
    <w:pPr>
      <w:pStyle w:val="aff4"/>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9pt;height:9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8566F"/>
    <w:multiLevelType w:val="hybridMultilevel"/>
    <w:tmpl w:val="00540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4"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6"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7"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8"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9"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0"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2"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3"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4"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5"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6" w15:restartNumberingAfterBreak="0">
    <w:nsid w:val="24881E97"/>
    <w:multiLevelType w:val="multilevel"/>
    <w:tmpl w:val="177C3D4C"/>
    <w:lvl w:ilvl="0">
      <w:start w:val="1"/>
      <w:numFmt w:val="decimal"/>
      <w:pStyle w:val="13"/>
      <w:lvlText w:val="%1. "/>
      <w:lvlJc w:val="left"/>
      <w:pPr>
        <w:ind w:left="360" w:hanging="360"/>
      </w:pPr>
    </w:lvl>
    <w:lvl w:ilvl="1">
      <w:start w:val="1"/>
      <w:numFmt w:val="decimal"/>
      <w:pStyle w:val="2"/>
      <w:lvlText w:val="%1.%2 "/>
      <w:lvlJc w:val="left"/>
      <w:pPr>
        <w:ind w:left="720" w:hanging="360"/>
      </w:pPr>
    </w:lvl>
    <w:lvl w:ilvl="2">
      <w:start w:val="1"/>
      <w:numFmt w:val="decimal"/>
      <w:pStyle w:val="30"/>
      <w:lvlText w:val="%1.%2.%3 "/>
      <w:lvlJc w:val="left"/>
      <w:pPr>
        <w:ind w:left="1080" w:hanging="360"/>
      </w:pPr>
    </w:lvl>
    <w:lvl w:ilvl="3">
      <w:start w:val="1"/>
      <w:numFmt w:val="decimal"/>
      <w:pStyle w:val="4"/>
      <w:lvlText w:val="%1.%2.%3.%4 "/>
      <w:lvlJc w:val="left"/>
      <w:pPr>
        <w:ind w:left="1440" w:hanging="360"/>
      </w:pPr>
    </w:lvl>
    <w:lvl w:ilvl="4">
      <w:start w:val="1"/>
      <w:numFmt w:val="decimal"/>
      <w:pStyle w:val="a1"/>
      <w:lvlText w:val="Рисунок %1.%2.%3-%5 "/>
      <w:lvlJc w:val="left"/>
      <w:pPr>
        <w:ind w:left="2062" w:hanging="360"/>
      </w:pPr>
      <w:rPr>
        <w:lang w:val="en-US"/>
      </w:rPr>
    </w:lvl>
    <w:lvl w:ilvl="5">
      <w:start w:val="1"/>
      <w:numFmt w:val="decimal"/>
      <w:pStyle w:val="a2"/>
      <w:lvlText w:val="Таблица %1.%2.%3-%6 "/>
      <w:lvlJc w:val="left"/>
      <w:pPr>
        <w:ind w:left="928"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5D1796"/>
    <w:multiLevelType w:val="hybridMultilevel"/>
    <w:tmpl w:val="2666A130"/>
    <w:styleLink w:val="130"/>
    <w:lvl w:ilvl="0" w:tplc="0419000B">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B344C"/>
    <w:multiLevelType w:val="hybridMultilevel"/>
    <w:tmpl w:val="DBFE483C"/>
    <w:lvl w:ilvl="0" w:tplc="87E838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20"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21" w15:restartNumberingAfterBreak="0">
    <w:nsid w:val="39856AA7"/>
    <w:multiLevelType w:val="multilevel"/>
    <w:tmpl w:val="08226CBE"/>
    <w:styleLink w:val="3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890942"/>
    <w:multiLevelType w:val="multilevel"/>
    <w:tmpl w:val="41CEE952"/>
    <w:lvl w:ilvl="0">
      <w:start w:val="1"/>
      <w:numFmt w:val="decimal"/>
      <w:pStyle w:val="14"/>
      <w:suff w:val="space"/>
      <w:lvlText w:val="%1."/>
      <w:lvlJc w:val="center"/>
      <w:pPr>
        <w:ind w:left="0" w:firstLine="0"/>
      </w:pPr>
      <w:rPr>
        <w:rFonts w:hint="default"/>
      </w:rPr>
    </w:lvl>
    <w:lvl w:ilvl="1">
      <w:start w:val="1"/>
      <w:numFmt w:val="decimal"/>
      <w:pStyle w:val="21"/>
      <w:suff w:val="space"/>
      <w:lvlText w:val="%1.%2."/>
      <w:lvlJc w:val="center"/>
      <w:pPr>
        <w:ind w:left="0" w:firstLine="0"/>
      </w:pPr>
      <w:rPr>
        <w:rFonts w:hint="default"/>
      </w:rPr>
    </w:lvl>
    <w:lvl w:ilvl="2">
      <w:start w:val="1"/>
      <w:numFmt w:val="decimal"/>
      <w:pStyle w:val="33"/>
      <w:suff w:val="space"/>
      <w:lvlText w:val="%1.%2.%3."/>
      <w:lvlJc w:val="left"/>
      <w:pPr>
        <w:ind w:left="0" w:firstLine="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5" w15:restartNumberingAfterBreak="0">
    <w:nsid w:val="46003CC7"/>
    <w:multiLevelType w:val="multilevel"/>
    <w:tmpl w:val="02A4B2B2"/>
    <w:styleLink w:val="a3"/>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85829D4"/>
    <w:multiLevelType w:val="hybridMultilevel"/>
    <w:tmpl w:val="B98E2448"/>
    <w:lvl w:ilvl="0" w:tplc="96B06804">
      <w:start w:val="1"/>
      <w:numFmt w:val="decimal"/>
      <w:pStyle w:val="a4"/>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8" w15:restartNumberingAfterBreak="0">
    <w:nsid w:val="4A5B3C51"/>
    <w:multiLevelType w:val="hybridMultilevel"/>
    <w:tmpl w:val="DF763F6C"/>
    <w:lvl w:ilvl="0" w:tplc="67C2DF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170563"/>
    <w:multiLevelType w:val="singleLevel"/>
    <w:tmpl w:val="8A0C6168"/>
    <w:lvl w:ilvl="0">
      <w:start w:val="1"/>
      <w:numFmt w:val="bullet"/>
      <w:pStyle w:val="a5"/>
      <w:lvlText w:val=""/>
      <w:lvlJc w:val="left"/>
      <w:pPr>
        <w:tabs>
          <w:tab w:val="num" w:pos="786"/>
        </w:tabs>
        <w:ind w:left="786" w:hanging="360"/>
      </w:pPr>
      <w:rPr>
        <w:rFonts w:ascii="Wingdings" w:hAnsi="Wingdings" w:hint="default"/>
        <w:sz w:val="16"/>
      </w:rPr>
    </w:lvl>
  </w:abstractNum>
  <w:abstractNum w:abstractNumId="30"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2722815"/>
    <w:multiLevelType w:val="hybridMultilevel"/>
    <w:tmpl w:val="CC509714"/>
    <w:lvl w:ilvl="0" w:tplc="BE86B636">
      <w:start w:val="1"/>
      <w:numFmt w:val="decimal"/>
      <w:pStyle w:val="a6"/>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2" w15:restartNumberingAfterBreak="0">
    <w:nsid w:val="534C4B12"/>
    <w:multiLevelType w:val="hybridMultilevel"/>
    <w:tmpl w:val="78827838"/>
    <w:styleLink w:val="22"/>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4"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CE632B7"/>
    <w:multiLevelType w:val="hybridMultilevel"/>
    <w:tmpl w:val="CD2A4CB6"/>
    <w:lvl w:ilvl="0" w:tplc="81F8A692">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0584B7E"/>
    <w:multiLevelType w:val="hybridMultilevel"/>
    <w:tmpl w:val="D062CB34"/>
    <w:lvl w:ilvl="0" w:tplc="C1F4513C">
      <w:start w:val="1"/>
      <w:numFmt w:val="decimal"/>
      <w:pStyle w:val="a8"/>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9"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40" w15:restartNumberingAfterBreak="0">
    <w:nsid w:val="60C93F2B"/>
    <w:multiLevelType w:val="hybridMultilevel"/>
    <w:tmpl w:val="16D2C904"/>
    <w:lvl w:ilvl="0" w:tplc="77127B06">
      <w:start w:val="1"/>
      <w:numFmt w:val="decimal"/>
      <w:pStyle w:val="a9"/>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41" w15:restartNumberingAfterBreak="0">
    <w:nsid w:val="62226F37"/>
    <w:multiLevelType w:val="hybridMultilevel"/>
    <w:tmpl w:val="A73E8E9A"/>
    <w:lvl w:ilvl="0" w:tplc="04190001">
      <w:start w:val="1"/>
      <w:numFmt w:val="decimal"/>
      <w:pStyle w:val="aa"/>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2"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3" w15:restartNumberingAfterBreak="0">
    <w:nsid w:val="63686982"/>
    <w:multiLevelType w:val="hybridMultilevel"/>
    <w:tmpl w:val="84DC6940"/>
    <w:lvl w:ilvl="0" w:tplc="5FA6D410">
      <w:start w:val="1"/>
      <w:numFmt w:val="decimal"/>
      <w:pStyle w:val="ab"/>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4"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1650B4C"/>
    <w:multiLevelType w:val="singleLevel"/>
    <w:tmpl w:val="70DE7A12"/>
    <w:styleLink w:val="114"/>
    <w:lvl w:ilvl="0">
      <w:start w:val="1"/>
      <w:numFmt w:val="bullet"/>
      <w:pStyle w:val="ac"/>
      <w:lvlText w:val=""/>
      <w:lvlJc w:val="left"/>
      <w:pPr>
        <w:tabs>
          <w:tab w:val="num" w:pos="360"/>
        </w:tabs>
        <w:ind w:left="360" w:hanging="360"/>
      </w:pPr>
      <w:rPr>
        <w:rFonts w:ascii="Symbol" w:hAnsi="Symbol" w:cs="Symbol" w:hint="default"/>
        <w:color w:val="auto"/>
      </w:rPr>
    </w:lvl>
  </w:abstractNum>
  <w:abstractNum w:abstractNumId="46"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091FBA"/>
    <w:multiLevelType w:val="hybridMultilevel"/>
    <w:tmpl w:val="F0220C5A"/>
    <w:lvl w:ilvl="0" w:tplc="973409A6">
      <w:start w:val="1"/>
      <w:numFmt w:val="decimal"/>
      <w:pStyle w:val="ad"/>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8" w15:restartNumberingAfterBreak="0">
    <w:nsid w:val="753E1CD4"/>
    <w:multiLevelType w:val="hybridMultilevel"/>
    <w:tmpl w:val="0FC68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50" w15:restartNumberingAfterBreak="0">
    <w:nsid w:val="779A31A7"/>
    <w:multiLevelType w:val="hybridMultilevel"/>
    <w:tmpl w:val="5CB62550"/>
    <w:lvl w:ilvl="0" w:tplc="6C1E1AE4">
      <w:start w:val="1"/>
      <w:numFmt w:val="bullet"/>
      <w:pStyle w:val="ae"/>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51" w15:restartNumberingAfterBreak="0">
    <w:nsid w:val="7C6C7F8C"/>
    <w:multiLevelType w:val="hybridMultilevel"/>
    <w:tmpl w:val="33EE90B8"/>
    <w:lvl w:ilvl="0" w:tplc="3216FCEC">
      <w:start w:val="1"/>
      <w:numFmt w:val="decimal"/>
      <w:pStyle w:val="af"/>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2" w15:restartNumberingAfterBreak="0">
    <w:nsid w:val="7C732E38"/>
    <w:multiLevelType w:val="hybridMultilevel"/>
    <w:tmpl w:val="B6A43058"/>
    <w:lvl w:ilvl="0" w:tplc="04190001">
      <w:start w:val="1"/>
      <w:numFmt w:val="bullet"/>
      <w:pStyle w:val="34"/>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52"/>
  </w:num>
  <w:num w:numId="4">
    <w:abstractNumId w:val="29"/>
  </w:num>
  <w:num w:numId="5">
    <w:abstractNumId w:val="17"/>
  </w:num>
  <w:num w:numId="6">
    <w:abstractNumId w:val="35"/>
  </w:num>
  <w:num w:numId="7">
    <w:abstractNumId w:val="23"/>
  </w:num>
  <w:num w:numId="8">
    <w:abstractNumId w:val="15"/>
  </w:num>
  <w:num w:numId="9">
    <w:abstractNumId w:val="13"/>
  </w:num>
  <w:num w:numId="10">
    <w:abstractNumId w:val="45"/>
  </w:num>
  <w:num w:numId="11">
    <w:abstractNumId w:val="46"/>
  </w:num>
  <w:num w:numId="12">
    <w:abstractNumId w:val="21"/>
  </w:num>
  <w:num w:numId="13">
    <w:abstractNumId w:val="39"/>
  </w:num>
  <w:num w:numId="14">
    <w:abstractNumId w:val="10"/>
  </w:num>
  <w:num w:numId="15">
    <w:abstractNumId w:val="32"/>
  </w:num>
  <w:num w:numId="16">
    <w:abstractNumId w:val="36"/>
  </w:num>
  <w:num w:numId="17">
    <w:abstractNumId w:val="47"/>
  </w:num>
  <w:num w:numId="18">
    <w:abstractNumId w:val="41"/>
  </w:num>
  <w:num w:numId="19">
    <w:abstractNumId w:val="50"/>
  </w:num>
  <w:num w:numId="20">
    <w:abstractNumId w:val="34"/>
  </w:num>
  <w:num w:numId="21">
    <w:abstractNumId w:val="3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9"/>
  </w:num>
  <w:num w:numId="23">
    <w:abstractNumId w:val="40"/>
  </w:num>
  <w:num w:numId="24">
    <w:abstractNumId w:val="51"/>
  </w:num>
  <w:num w:numId="25">
    <w:abstractNumId w:val="33"/>
  </w:num>
  <w:num w:numId="26">
    <w:abstractNumId w:val="6"/>
  </w:num>
  <w:num w:numId="27">
    <w:abstractNumId w:val="27"/>
  </w:num>
  <w:num w:numId="28">
    <w:abstractNumId w:val="25"/>
  </w:num>
  <w:num w:numId="29">
    <w:abstractNumId w:val="8"/>
  </w:num>
  <w:num w:numId="30">
    <w:abstractNumId w:val="4"/>
  </w:num>
  <w:num w:numId="31">
    <w:abstractNumId w:val="44"/>
  </w:num>
  <w:num w:numId="32">
    <w:abstractNumId w:val="3"/>
  </w:num>
  <w:num w:numId="33">
    <w:abstractNumId w:val="2"/>
  </w:num>
  <w:num w:numId="34">
    <w:abstractNumId w:val="24"/>
  </w:num>
  <w:num w:numId="35">
    <w:abstractNumId w:val="31"/>
  </w:num>
  <w:num w:numId="36">
    <w:abstractNumId w:val="38"/>
  </w:num>
  <w:num w:numId="37">
    <w:abstractNumId w:val="20"/>
  </w:num>
  <w:num w:numId="38">
    <w:abstractNumId w:val="14"/>
  </w:num>
  <w:num w:numId="39">
    <w:abstractNumId w:val="43"/>
  </w:num>
  <w:num w:numId="40">
    <w:abstractNumId w:val="42"/>
  </w:num>
  <w:num w:numId="41">
    <w:abstractNumId w:val="12"/>
  </w:num>
  <w:num w:numId="42">
    <w:abstractNumId w:val="37"/>
  </w:num>
  <w:num w:numId="43">
    <w:abstractNumId w:val="22"/>
  </w:num>
  <w:num w:numId="44">
    <w:abstractNumId w:val="19"/>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num>
  <w:num w:numId="47">
    <w:abstractNumId w:val="18"/>
  </w:num>
  <w:num w:numId="48">
    <w:abstractNumId w:val="1"/>
  </w:num>
  <w:num w:numId="49">
    <w:abstractNumId w:val="2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0D5"/>
    <w:rsid w:val="000003AD"/>
    <w:rsid w:val="000005E8"/>
    <w:rsid w:val="0000077C"/>
    <w:rsid w:val="000012C0"/>
    <w:rsid w:val="00002537"/>
    <w:rsid w:val="00002B63"/>
    <w:rsid w:val="00002D62"/>
    <w:rsid w:val="00003051"/>
    <w:rsid w:val="0000359F"/>
    <w:rsid w:val="000036E1"/>
    <w:rsid w:val="00003BD3"/>
    <w:rsid w:val="0000467E"/>
    <w:rsid w:val="000050C9"/>
    <w:rsid w:val="0000573C"/>
    <w:rsid w:val="00005833"/>
    <w:rsid w:val="00006082"/>
    <w:rsid w:val="000061FA"/>
    <w:rsid w:val="000064FD"/>
    <w:rsid w:val="00006B6A"/>
    <w:rsid w:val="00006B87"/>
    <w:rsid w:val="00006B92"/>
    <w:rsid w:val="0000793A"/>
    <w:rsid w:val="0001003D"/>
    <w:rsid w:val="000100B5"/>
    <w:rsid w:val="0001051F"/>
    <w:rsid w:val="0001072A"/>
    <w:rsid w:val="00011339"/>
    <w:rsid w:val="00011517"/>
    <w:rsid w:val="000117A3"/>
    <w:rsid w:val="000118D0"/>
    <w:rsid w:val="00011C7F"/>
    <w:rsid w:val="00012016"/>
    <w:rsid w:val="000123D1"/>
    <w:rsid w:val="000124E2"/>
    <w:rsid w:val="00012B88"/>
    <w:rsid w:val="00012CBE"/>
    <w:rsid w:val="000131C5"/>
    <w:rsid w:val="0001343A"/>
    <w:rsid w:val="000139CB"/>
    <w:rsid w:val="00013E3A"/>
    <w:rsid w:val="00014747"/>
    <w:rsid w:val="000148AF"/>
    <w:rsid w:val="000148C7"/>
    <w:rsid w:val="00014997"/>
    <w:rsid w:val="00014A67"/>
    <w:rsid w:val="00014D21"/>
    <w:rsid w:val="00014E42"/>
    <w:rsid w:val="00014FD3"/>
    <w:rsid w:val="000153D7"/>
    <w:rsid w:val="00015410"/>
    <w:rsid w:val="00015461"/>
    <w:rsid w:val="00015FE4"/>
    <w:rsid w:val="0001619C"/>
    <w:rsid w:val="0001645F"/>
    <w:rsid w:val="000167A0"/>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155"/>
    <w:rsid w:val="00026497"/>
    <w:rsid w:val="00026930"/>
    <w:rsid w:val="00026932"/>
    <w:rsid w:val="00027115"/>
    <w:rsid w:val="00027C0E"/>
    <w:rsid w:val="000304ED"/>
    <w:rsid w:val="0003093B"/>
    <w:rsid w:val="00030D26"/>
    <w:rsid w:val="00031016"/>
    <w:rsid w:val="000317F9"/>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23A"/>
    <w:rsid w:val="00050FBB"/>
    <w:rsid w:val="00051174"/>
    <w:rsid w:val="00051206"/>
    <w:rsid w:val="00051405"/>
    <w:rsid w:val="00051A26"/>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23B2"/>
    <w:rsid w:val="000627F0"/>
    <w:rsid w:val="00062B9A"/>
    <w:rsid w:val="000631F9"/>
    <w:rsid w:val="00063277"/>
    <w:rsid w:val="00063570"/>
    <w:rsid w:val="000641FE"/>
    <w:rsid w:val="00064916"/>
    <w:rsid w:val="00064A75"/>
    <w:rsid w:val="00065419"/>
    <w:rsid w:val="000654AE"/>
    <w:rsid w:val="00065B3F"/>
    <w:rsid w:val="000662A7"/>
    <w:rsid w:val="0006636C"/>
    <w:rsid w:val="0006648E"/>
    <w:rsid w:val="000668BC"/>
    <w:rsid w:val="000669CD"/>
    <w:rsid w:val="00066B81"/>
    <w:rsid w:val="00067060"/>
    <w:rsid w:val="00067682"/>
    <w:rsid w:val="00067AD1"/>
    <w:rsid w:val="00067C53"/>
    <w:rsid w:val="00070469"/>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7DC"/>
    <w:rsid w:val="00095D9F"/>
    <w:rsid w:val="00095F7D"/>
    <w:rsid w:val="00096205"/>
    <w:rsid w:val="00096224"/>
    <w:rsid w:val="000968F2"/>
    <w:rsid w:val="00096D2E"/>
    <w:rsid w:val="00096E19"/>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35"/>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9E3"/>
    <w:rsid w:val="000B701B"/>
    <w:rsid w:val="000B70F8"/>
    <w:rsid w:val="000B71F2"/>
    <w:rsid w:val="000B77CF"/>
    <w:rsid w:val="000B78DF"/>
    <w:rsid w:val="000B7A62"/>
    <w:rsid w:val="000B7BDC"/>
    <w:rsid w:val="000B7EEC"/>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1F50"/>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788"/>
    <w:rsid w:val="000D67D8"/>
    <w:rsid w:val="000D6D0C"/>
    <w:rsid w:val="000D70CA"/>
    <w:rsid w:val="000D7171"/>
    <w:rsid w:val="000D7256"/>
    <w:rsid w:val="000D7425"/>
    <w:rsid w:val="000D7770"/>
    <w:rsid w:val="000D7E14"/>
    <w:rsid w:val="000E0358"/>
    <w:rsid w:val="000E0464"/>
    <w:rsid w:val="000E071F"/>
    <w:rsid w:val="000E087D"/>
    <w:rsid w:val="000E08C9"/>
    <w:rsid w:val="000E0BA2"/>
    <w:rsid w:val="000E1443"/>
    <w:rsid w:val="000E15D1"/>
    <w:rsid w:val="000E19AB"/>
    <w:rsid w:val="000E2294"/>
    <w:rsid w:val="000E24BA"/>
    <w:rsid w:val="000E2634"/>
    <w:rsid w:val="000E2753"/>
    <w:rsid w:val="000E27D4"/>
    <w:rsid w:val="000E2841"/>
    <w:rsid w:val="000E3A0E"/>
    <w:rsid w:val="000E3A10"/>
    <w:rsid w:val="000E3B6E"/>
    <w:rsid w:val="000E4B71"/>
    <w:rsid w:val="000E4C19"/>
    <w:rsid w:val="000E4C48"/>
    <w:rsid w:val="000E4ED7"/>
    <w:rsid w:val="000E51E4"/>
    <w:rsid w:val="000E559D"/>
    <w:rsid w:val="000E583A"/>
    <w:rsid w:val="000E59A7"/>
    <w:rsid w:val="000E59D6"/>
    <w:rsid w:val="000E5F97"/>
    <w:rsid w:val="000E672D"/>
    <w:rsid w:val="000E7017"/>
    <w:rsid w:val="000E798F"/>
    <w:rsid w:val="000E79B0"/>
    <w:rsid w:val="000E7B98"/>
    <w:rsid w:val="000E7E79"/>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663"/>
    <w:rsid w:val="000F7C13"/>
    <w:rsid w:val="000F7C41"/>
    <w:rsid w:val="00100A10"/>
    <w:rsid w:val="00100A1A"/>
    <w:rsid w:val="00100A52"/>
    <w:rsid w:val="00100A98"/>
    <w:rsid w:val="00100B2D"/>
    <w:rsid w:val="00100BC7"/>
    <w:rsid w:val="00100DF0"/>
    <w:rsid w:val="0010113B"/>
    <w:rsid w:val="0010117C"/>
    <w:rsid w:val="001012A8"/>
    <w:rsid w:val="0010131B"/>
    <w:rsid w:val="001014EC"/>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50E"/>
    <w:rsid w:val="001058AC"/>
    <w:rsid w:val="00105A3E"/>
    <w:rsid w:val="00105ADD"/>
    <w:rsid w:val="00105C0F"/>
    <w:rsid w:val="00105F8A"/>
    <w:rsid w:val="001066DC"/>
    <w:rsid w:val="001067B7"/>
    <w:rsid w:val="00106AC0"/>
    <w:rsid w:val="001077A6"/>
    <w:rsid w:val="00107BBD"/>
    <w:rsid w:val="00107C38"/>
    <w:rsid w:val="00107DE3"/>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4E45"/>
    <w:rsid w:val="0011594A"/>
    <w:rsid w:val="00115D20"/>
    <w:rsid w:val="00116035"/>
    <w:rsid w:val="001161F5"/>
    <w:rsid w:val="001162D9"/>
    <w:rsid w:val="0011640D"/>
    <w:rsid w:val="001165C8"/>
    <w:rsid w:val="00116C52"/>
    <w:rsid w:val="00116C5F"/>
    <w:rsid w:val="001172F2"/>
    <w:rsid w:val="00117C08"/>
    <w:rsid w:val="00117D33"/>
    <w:rsid w:val="001211B7"/>
    <w:rsid w:val="0012163D"/>
    <w:rsid w:val="001218D6"/>
    <w:rsid w:val="00121A61"/>
    <w:rsid w:val="001220CE"/>
    <w:rsid w:val="001225B1"/>
    <w:rsid w:val="00122893"/>
    <w:rsid w:val="00122896"/>
    <w:rsid w:val="00122ACF"/>
    <w:rsid w:val="00122C26"/>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1124"/>
    <w:rsid w:val="001316CE"/>
    <w:rsid w:val="001317E0"/>
    <w:rsid w:val="00131F06"/>
    <w:rsid w:val="00132934"/>
    <w:rsid w:val="00132D9B"/>
    <w:rsid w:val="001331F0"/>
    <w:rsid w:val="00133209"/>
    <w:rsid w:val="0013326E"/>
    <w:rsid w:val="001340B3"/>
    <w:rsid w:val="0013413C"/>
    <w:rsid w:val="00135760"/>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5402"/>
    <w:rsid w:val="001454CA"/>
    <w:rsid w:val="0014562D"/>
    <w:rsid w:val="001456C9"/>
    <w:rsid w:val="001460AF"/>
    <w:rsid w:val="00146595"/>
    <w:rsid w:val="001466AA"/>
    <w:rsid w:val="00146760"/>
    <w:rsid w:val="001467A5"/>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44ED"/>
    <w:rsid w:val="0015469D"/>
    <w:rsid w:val="0015487D"/>
    <w:rsid w:val="00154B03"/>
    <w:rsid w:val="00154B6C"/>
    <w:rsid w:val="00154DCF"/>
    <w:rsid w:val="00155202"/>
    <w:rsid w:val="001555BF"/>
    <w:rsid w:val="001559E6"/>
    <w:rsid w:val="00155A15"/>
    <w:rsid w:val="0015634C"/>
    <w:rsid w:val="001566D5"/>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8B5"/>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9C7"/>
    <w:rsid w:val="00170A6B"/>
    <w:rsid w:val="00170AE7"/>
    <w:rsid w:val="00170CBF"/>
    <w:rsid w:val="00171E87"/>
    <w:rsid w:val="00171FBD"/>
    <w:rsid w:val="001730EC"/>
    <w:rsid w:val="001739A7"/>
    <w:rsid w:val="00173A88"/>
    <w:rsid w:val="00173F4C"/>
    <w:rsid w:val="00174052"/>
    <w:rsid w:val="00174305"/>
    <w:rsid w:val="00174597"/>
    <w:rsid w:val="00174623"/>
    <w:rsid w:val="00174825"/>
    <w:rsid w:val="001748CF"/>
    <w:rsid w:val="00174B9A"/>
    <w:rsid w:val="00174E06"/>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811"/>
    <w:rsid w:val="001C3CD8"/>
    <w:rsid w:val="001C4590"/>
    <w:rsid w:val="001C45F5"/>
    <w:rsid w:val="001C5465"/>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044"/>
    <w:rsid w:val="001E4677"/>
    <w:rsid w:val="001E4AFB"/>
    <w:rsid w:val="001E4B69"/>
    <w:rsid w:val="001E4DF3"/>
    <w:rsid w:val="001E4F06"/>
    <w:rsid w:val="001E51A3"/>
    <w:rsid w:val="001E5ACA"/>
    <w:rsid w:val="001E61F4"/>
    <w:rsid w:val="001E6C23"/>
    <w:rsid w:val="001E6C7A"/>
    <w:rsid w:val="001E6CF8"/>
    <w:rsid w:val="001E7080"/>
    <w:rsid w:val="001E789A"/>
    <w:rsid w:val="001F006C"/>
    <w:rsid w:val="001F05AF"/>
    <w:rsid w:val="001F0C4D"/>
    <w:rsid w:val="001F16C6"/>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BDD"/>
    <w:rsid w:val="001F707E"/>
    <w:rsid w:val="001F70BB"/>
    <w:rsid w:val="001F7DE6"/>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227"/>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5A58"/>
    <w:rsid w:val="00246405"/>
    <w:rsid w:val="00246C65"/>
    <w:rsid w:val="00246E0C"/>
    <w:rsid w:val="00246F93"/>
    <w:rsid w:val="00247067"/>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6720"/>
    <w:rsid w:val="00256F10"/>
    <w:rsid w:val="00257235"/>
    <w:rsid w:val="00257351"/>
    <w:rsid w:val="00257379"/>
    <w:rsid w:val="0025755E"/>
    <w:rsid w:val="002579D9"/>
    <w:rsid w:val="002605FD"/>
    <w:rsid w:val="002611E9"/>
    <w:rsid w:val="00261AD6"/>
    <w:rsid w:val="00261C28"/>
    <w:rsid w:val="00261F6A"/>
    <w:rsid w:val="0026210E"/>
    <w:rsid w:val="0026274A"/>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EFC"/>
    <w:rsid w:val="0027457C"/>
    <w:rsid w:val="002746F7"/>
    <w:rsid w:val="002749AD"/>
    <w:rsid w:val="00274AC0"/>
    <w:rsid w:val="0027564B"/>
    <w:rsid w:val="00275F28"/>
    <w:rsid w:val="00275F8B"/>
    <w:rsid w:val="002767E4"/>
    <w:rsid w:val="00277436"/>
    <w:rsid w:val="00277664"/>
    <w:rsid w:val="0027798A"/>
    <w:rsid w:val="00277B26"/>
    <w:rsid w:val="00277E23"/>
    <w:rsid w:val="00277E60"/>
    <w:rsid w:val="00280168"/>
    <w:rsid w:val="002801F2"/>
    <w:rsid w:val="0028048D"/>
    <w:rsid w:val="0028096E"/>
    <w:rsid w:val="00281BFD"/>
    <w:rsid w:val="00281EAE"/>
    <w:rsid w:val="00281F92"/>
    <w:rsid w:val="0028244C"/>
    <w:rsid w:val="002825F6"/>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4CA"/>
    <w:rsid w:val="00292959"/>
    <w:rsid w:val="00292B2F"/>
    <w:rsid w:val="00292CC8"/>
    <w:rsid w:val="00292EB2"/>
    <w:rsid w:val="0029367B"/>
    <w:rsid w:val="00293F5A"/>
    <w:rsid w:val="00294437"/>
    <w:rsid w:val="002946E8"/>
    <w:rsid w:val="00294890"/>
    <w:rsid w:val="00294BFC"/>
    <w:rsid w:val="00294F3B"/>
    <w:rsid w:val="00295035"/>
    <w:rsid w:val="002953B9"/>
    <w:rsid w:val="0029556A"/>
    <w:rsid w:val="00295595"/>
    <w:rsid w:val="00295988"/>
    <w:rsid w:val="00295DA4"/>
    <w:rsid w:val="00296709"/>
    <w:rsid w:val="0029685F"/>
    <w:rsid w:val="002969CB"/>
    <w:rsid w:val="00297009"/>
    <w:rsid w:val="002972A0"/>
    <w:rsid w:val="002975F4"/>
    <w:rsid w:val="00297A9F"/>
    <w:rsid w:val="002A0BF7"/>
    <w:rsid w:val="002A0C8C"/>
    <w:rsid w:val="002A0DC4"/>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C72"/>
    <w:rsid w:val="002C2D0E"/>
    <w:rsid w:val="002C2D1A"/>
    <w:rsid w:val="002C2EBC"/>
    <w:rsid w:val="002C301C"/>
    <w:rsid w:val="002C39C7"/>
    <w:rsid w:val="002C42AF"/>
    <w:rsid w:val="002C4312"/>
    <w:rsid w:val="002C43D2"/>
    <w:rsid w:val="002C480D"/>
    <w:rsid w:val="002C4BE2"/>
    <w:rsid w:val="002C54F2"/>
    <w:rsid w:val="002C6051"/>
    <w:rsid w:val="002C65AD"/>
    <w:rsid w:val="002C662B"/>
    <w:rsid w:val="002C687D"/>
    <w:rsid w:val="002C6918"/>
    <w:rsid w:val="002C73D4"/>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486D"/>
    <w:rsid w:val="002F514D"/>
    <w:rsid w:val="002F5172"/>
    <w:rsid w:val="002F5550"/>
    <w:rsid w:val="002F570A"/>
    <w:rsid w:val="002F5996"/>
    <w:rsid w:val="002F61D2"/>
    <w:rsid w:val="002F634E"/>
    <w:rsid w:val="002F658A"/>
    <w:rsid w:val="002F68A2"/>
    <w:rsid w:val="002F6943"/>
    <w:rsid w:val="002F6B8F"/>
    <w:rsid w:val="002F6C06"/>
    <w:rsid w:val="002F6D4D"/>
    <w:rsid w:val="002F6FEC"/>
    <w:rsid w:val="002F7F9B"/>
    <w:rsid w:val="003000AF"/>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BDF"/>
    <w:rsid w:val="00305ED6"/>
    <w:rsid w:val="00306147"/>
    <w:rsid w:val="00306D60"/>
    <w:rsid w:val="00306EDB"/>
    <w:rsid w:val="00306EFF"/>
    <w:rsid w:val="003072B4"/>
    <w:rsid w:val="00307C80"/>
    <w:rsid w:val="00310A69"/>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19C"/>
    <w:rsid w:val="003312DC"/>
    <w:rsid w:val="00331724"/>
    <w:rsid w:val="003317CB"/>
    <w:rsid w:val="00331906"/>
    <w:rsid w:val="00331C58"/>
    <w:rsid w:val="00331D56"/>
    <w:rsid w:val="00332DA2"/>
    <w:rsid w:val="003332FF"/>
    <w:rsid w:val="00333631"/>
    <w:rsid w:val="00333A7A"/>
    <w:rsid w:val="00333E87"/>
    <w:rsid w:val="00334497"/>
    <w:rsid w:val="00335197"/>
    <w:rsid w:val="003351F0"/>
    <w:rsid w:val="0033528E"/>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4B5"/>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3CF"/>
    <w:rsid w:val="003836A3"/>
    <w:rsid w:val="00384442"/>
    <w:rsid w:val="003844AA"/>
    <w:rsid w:val="00384C39"/>
    <w:rsid w:val="00384C3C"/>
    <w:rsid w:val="00384F6D"/>
    <w:rsid w:val="003850E4"/>
    <w:rsid w:val="003851BB"/>
    <w:rsid w:val="0038534D"/>
    <w:rsid w:val="003854C3"/>
    <w:rsid w:val="00385916"/>
    <w:rsid w:val="00385A6F"/>
    <w:rsid w:val="00386B29"/>
    <w:rsid w:val="00386F71"/>
    <w:rsid w:val="00387038"/>
    <w:rsid w:val="003875F4"/>
    <w:rsid w:val="00387E0D"/>
    <w:rsid w:val="00387F20"/>
    <w:rsid w:val="003900F2"/>
    <w:rsid w:val="003903D8"/>
    <w:rsid w:val="00390617"/>
    <w:rsid w:val="003907E3"/>
    <w:rsid w:val="0039101E"/>
    <w:rsid w:val="003911F1"/>
    <w:rsid w:val="00391B34"/>
    <w:rsid w:val="00392839"/>
    <w:rsid w:val="003928CC"/>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2114"/>
    <w:rsid w:val="003B3555"/>
    <w:rsid w:val="003B3BC0"/>
    <w:rsid w:val="003B48EE"/>
    <w:rsid w:val="003B4AE5"/>
    <w:rsid w:val="003B5370"/>
    <w:rsid w:val="003B61B5"/>
    <w:rsid w:val="003B64A1"/>
    <w:rsid w:val="003B65ED"/>
    <w:rsid w:val="003B6CBF"/>
    <w:rsid w:val="003B6CDB"/>
    <w:rsid w:val="003B6E95"/>
    <w:rsid w:val="003B6FBB"/>
    <w:rsid w:val="003B7B61"/>
    <w:rsid w:val="003C03CD"/>
    <w:rsid w:val="003C0C12"/>
    <w:rsid w:val="003C0F00"/>
    <w:rsid w:val="003C10F3"/>
    <w:rsid w:val="003C10FB"/>
    <w:rsid w:val="003C1214"/>
    <w:rsid w:val="003C1555"/>
    <w:rsid w:val="003C180D"/>
    <w:rsid w:val="003C1B36"/>
    <w:rsid w:val="003C1B3E"/>
    <w:rsid w:val="003C1DB3"/>
    <w:rsid w:val="003C1E30"/>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EB"/>
    <w:rsid w:val="003D61B0"/>
    <w:rsid w:val="003D6CE1"/>
    <w:rsid w:val="003D7168"/>
    <w:rsid w:val="003D7612"/>
    <w:rsid w:val="003D7958"/>
    <w:rsid w:val="003D79B0"/>
    <w:rsid w:val="003D7D78"/>
    <w:rsid w:val="003E0196"/>
    <w:rsid w:val="003E082D"/>
    <w:rsid w:val="003E0845"/>
    <w:rsid w:val="003E11ED"/>
    <w:rsid w:val="003E1253"/>
    <w:rsid w:val="003E12A1"/>
    <w:rsid w:val="003E14C9"/>
    <w:rsid w:val="003E1588"/>
    <w:rsid w:val="003E1677"/>
    <w:rsid w:val="003E18E8"/>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1C2"/>
    <w:rsid w:val="003E55D2"/>
    <w:rsid w:val="003E5800"/>
    <w:rsid w:val="003E5AF2"/>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AA2"/>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5FB"/>
    <w:rsid w:val="004029D9"/>
    <w:rsid w:val="00402EA0"/>
    <w:rsid w:val="00402F0B"/>
    <w:rsid w:val="00402F74"/>
    <w:rsid w:val="00403636"/>
    <w:rsid w:val="00403821"/>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C6C"/>
    <w:rsid w:val="00413D17"/>
    <w:rsid w:val="00414198"/>
    <w:rsid w:val="0041440A"/>
    <w:rsid w:val="004146DD"/>
    <w:rsid w:val="00414BCF"/>
    <w:rsid w:val="004158C9"/>
    <w:rsid w:val="00415A48"/>
    <w:rsid w:val="00416792"/>
    <w:rsid w:val="00416822"/>
    <w:rsid w:val="00416D56"/>
    <w:rsid w:val="00417018"/>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43"/>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0F2E"/>
    <w:rsid w:val="004314DF"/>
    <w:rsid w:val="004315BE"/>
    <w:rsid w:val="004317D4"/>
    <w:rsid w:val="0043210A"/>
    <w:rsid w:val="00432291"/>
    <w:rsid w:val="0043286A"/>
    <w:rsid w:val="004329DF"/>
    <w:rsid w:val="00432A11"/>
    <w:rsid w:val="00432BA7"/>
    <w:rsid w:val="00432D9A"/>
    <w:rsid w:val="00433185"/>
    <w:rsid w:val="00433590"/>
    <w:rsid w:val="00433610"/>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E3"/>
    <w:rsid w:val="00440D68"/>
    <w:rsid w:val="00441D8C"/>
    <w:rsid w:val="00441FD3"/>
    <w:rsid w:val="0044204C"/>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7DC"/>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EDE"/>
    <w:rsid w:val="004710CC"/>
    <w:rsid w:val="00471502"/>
    <w:rsid w:val="004717E7"/>
    <w:rsid w:val="00471A1A"/>
    <w:rsid w:val="00472269"/>
    <w:rsid w:val="00473568"/>
    <w:rsid w:val="00473830"/>
    <w:rsid w:val="00474729"/>
    <w:rsid w:val="004752FB"/>
    <w:rsid w:val="00475536"/>
    <w:rsid w:val="004757DB"/>
    <w:rsid w:val="00475B8F"/>
    <w:rsid w:val="0047617E"/>
    <w:rsid w:val="004765BA"/>
    <w:rsid w:val="004766FA"/>
    <w:rsid w:val="00476D9C"/>
    <w:rsid w:val="00476FAA"/>
    <w:rsid w:val="00477073"/>
    <w:rsid w:val="004770D9"/>
    <w:rsid w:val="004774D4"/>
    <w:rsid w:val="0047797B"/>
    <w:rsid w:val="00480502"/>
    <w:rsid w:val="0048092C"/>
    <w:rsid w:val="00481476"/>
    <w:rsid w:val="004816E1"/>
    <w:rsid w:val="00481849"/>
    <w:rsid w:val="004818C8"/>
    <w:rsid w:val="00481997"/>
    <w:rsid w:val="004819C5"/>
    <w:rsid w:val="00481C63"/>
    <w:rsid w:val="00481CEF"/>
    <w:rsid w:val="00482387"/>
    <w:rsid w:val="00482797"/>
    <w:rsid w:val="004828DA"/>
    <w:rsid w:val="00483676"/>
    <w:rsid w:val="00483892"/>
    <w:rsid w:val="004839FD"/>
    <w:rsid w:val="00483C67"/>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784"/>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2D3C"/>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0F26"/>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8BD"/>
    <w:rsid w:val="004D3B49"/>
    <w:rsid w:val="004D3C8F"/>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24A"/>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1F5"/>
    <w:rsid w:val="00511AC0"/>
    <w:rsid w:val="00511FDF"/>
    <w:rsid w:val="00512344"/>
    <w:rsid w:val="0051246B"/>
    <w:rsid w:val="005129F5"/>
    <w:rsid w:val="00512B9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67D0"/>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651"/>
    <w:rsid w:val="00535F2E"/>
    <w:rsid w:val="00536A00"/>
    <w:rsid w:val="00536A65"/>
    <w:rsid w:val="00536BF3"/>
    <w:rsid w:val="00536EA1"/>
    <w:rsid w:val="00537011"/>
    <w:rsid w:val="0053705E"/>
    <w:rsid w:val="005370E1"/>
    <w:rsid w:val="0053766B"/>
    <w:rsid w:val="00537E6E"/>
    <w:rsid w:val="005408A2"/>
    <w:rsid w:val="00540969"/>
    <w:rsid w:val="00540A06"/>
    <w:rsid w:val="00540D6F"/>
    <w:rsid w:val="00540F25"/>
    <w:rsid w:val="00540FD9"/>
    <w:rsid w:val="00541195"/>
    <w:rsid w:val="005411B7"/>
    <w:rsid w:val="0054147B"/>
    <w:rsid w:val="005414B5"/>
    <w:rsid w:val="0054156F"/>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13C"/>
    <w:rsid w:val="00550730"/>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48FA"/>
    <w:rsid w:val="00555286"/>
    <w:rsid w:val="00555ADF"/>
    <w:rsid w:val="00555C7A"/>
    <w:rsid w:val="00556328"/>
    <w:rsid w:val="00556D32"/>
    <w:rsid w:val="00556E9A"/>
    <w:rsid w:val="00556F54"/>
    <w:rsid w:val="005571A0"/>
    <w:rsid w:val="00557821"/>
    <w:rsid w:val="00557C20"/>
    <w:rsid w:val="00557DE1"/>
    <w:rsid w:val="00557FC5"/>
    <w:rsid w:val="00560018"/>
    <w:rsid w:val="00560696"/>
    <w:rsid w:val="00560E9B"/>
    <w:rsid w:val="00560FCE"/>
    <w:rsid w:val="00561045"/>
    <w:rsid w:val="0056119C"/>
    <w:rsid w:val="005612D4"/>
    <w:rsid w:val="00561625"/>
    <w:rsid w:val="005619A0"/>
    <w:rsid w:val="005626A3"/>
    <w:rsid w:val="00562B9D"/>
    <w:rsid w:val="0056320E"/>
    <w:rsid w:val="00563533"/>
    <w:rsid w:val="00563785"/>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7188"/>
    <w:rsid w:val="00567270"/>
    <w:rsid w:val="00567C3A"/>
    <w:rsid w:val="0057017A"/>
    <w:rsid w:val="0057035A"/>
    <w:rsid w:val="00570E85"/>
    <w:rsid w:val="00571B63"/>
    <w:rsid w:val="00572007"/>
    <w:rsid w:val="0057213D"/>
    <w:rsid w:val="00572243"/>
    <w:rsid w:val="0057246B"/>
    <w:rsid w:val="0057288E"/>
    <w:rsid w:val="00572CEC"/>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C14"/>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7F9"/>
    <w:rsid w:val="00582886"/>
    <w:rsid w:val="00582A60"/>
    <w:rsid w:val="005830CF"/>
    <w:rsid w:val="0058310F"/>
    <w:rsid w:val="00583179"/>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90168"/>
    <w:rsid w:val="005901E2"/>
    <w:rsid w:val="005901E8"/>
    <w:rsid w:val="005905C8"/>
    <w:rsid w:val="00590ACB"/>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498"/>
    <w:rsid w:val="0059563E"/>
    <w:rsid w:val="005959DA"/>
    <w:rsid w:val="00595EC1"/>
    <w:rsid w:val="005960D4"/>
    <w:rsid w:val="0059638B"/>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656"/>
    <w:rsid w:val="005A46F7"/>
    <w:rsid w:val="005A4A01"/>
    <w:rsid w:val="005A4E77"/>
    <w:rsid w:val="005A5067"/>
    <w:rsid w:val="005A51E5"/>
    <w:rsid w:val="005A52E7"/>
    <w:rsid w:val="005A5A72"/>
    <w:rsid w:val="005A6F62"/>
    <w:rsid w:val="005A7085"/>
    <w:rsid w:val="005A7382"/>
    <w:rsid w:val="005A75C2"/>
    <w:rsid w:val="005A790E"/>
    <w:rsid w:val="005A7B31"/>
    <w:rsid w:val="005A7F65"/>
    <w:rsid w:val="005B036A"/>
    <w:rsid w:val="005B07ED"/>
    <w:rsid w:val="005B0A8D"/>
    <w:rsid w:val="005B159B"/>
    <w:rsid w:val="005B19F3"/>
    <w:rsid w:val="005B1ADA"/>
    <w:rsid w:val="005B1E32"/>
    <w:rsid w:val="005B2066"/>
    <w:rsid w:val="005B219E"/>
    <w:rsid w:val="005B2C12"/>
    <w:rsid w:val="005B2DEA"/>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33A9"/>
    <w:rsid w:val="005C3700"/>
    <w:rsid w:val="005C382E"/>
    <w:rsid w:val="005C3D81"/>
    <w:rsid w:val="005C3F4D"/>
    <w:rsid w:val="005C42D2"/>
    <w:rsid w:val="005C49F7"/>
    <w:rsid w:val="005C4A0F"/>
    <w:rsid w:val="005C5121"/>
    <w:rsid w:val="005C5330"/>
    <w:rsid w:val="005C5D31"/>
    <w:rsid w:val="005C5F76"/>
    <w:rsid w:val="005C60AA"/>
    <w:rsid w:val="005C6356"/>
    <w:rsid w:val="005C646F"/>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6B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E84"/>
    <w:rsid w:val="005E3285"/>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6453"/>
    <w:rsid w:val="005F6637"/>
    <w:rsid w:val="005F6B6E"/>
    <w:rsid w:val="005F6F72"/>
    <w:rsid w:val="005F7744"/>
    <w:rsid w:val="005F7BBE"/>
    <w:rsid w:val="005F7DCF"/>
    <w:rsid w:val="00601572"/>
    <w:rsid w:val="0060196A"/>
    <w:rsid w:val="00601F76"/>
    <w:rsid w:val="00602018"/>
    <w:rsid w:val="006020B9"/>
    <w:rsid w:val="006023BD"/>
    <w:rsid w:val="00602E0B"/>
    <w:rsid w:val="006030EA"/>
    <w:rsid w:val="006034F8"/>
    <w:rsid w:val="006035AA"/>
    <w:rsid w:val="00603DDA"/>
    <w:rsid w:val="00604172"/>
    <w:rsid w:val="006044DC"/>
    <w:rsid w:val="00604D52"/>
    <w:rsid w:val="00605936"/>
    <w:rsid w:val="0060595F"/>
    <w:rsid w:val="00606204"/>
    <w:rsid w:val="00606338"/>
    <w:rsid w:val="0060697A"/>
    <w:rsid w:val="00606A13"/>
    <w:rsid w:val="00606E60"/>
    <w:rsid w:val="00606F8D"/>
    <w:rsid w:val="00607658"/>
    <w:rsid w:val="00607E3E"/>
    <w:rsid w:val="0061001D"/>
    <w:rsid w:val="006102EE"/>
    <w:rsid w:val="006104D4"/>
    <w:rsid w:val="006106D8"/>
    <w:rsid w:val="00610842"/>
    <w:rsid w:val="006109BE"/>
    <w:rsid w:val="006110DD"/>
    <w:rsid w:val="006115DA"/>
    <w:rsid w:val="00611757"/>
    <w:rsid w:val="00611897"/>
    <w:rsid w:val="00611C2A"/>
    <w:rsid w:val="006122E4"/>
    <w:rsid w:val="0061267B"/>
    <w:rsid w:val="0061287F"/>
    <w:rsid w:val="00612BA1"/>
    <w:rsid w:val="00613DDE"/>
    <w:rsid w:val="00614116"/>
    <w:rsid w:val="0061445F"/>
    <w:rsid w:val="006148B5"/>
    <w:rsid w:val="00614D9C"/>
    <w:rsid w:val="006153F6"/>
    <w:rsid w:val="0061575E"/>
    <w:rsid w:val="00615DB7"/>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27D4"/>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957"/>
    <w:rsid w:val="006570D7"/>
    <w:rsid w:val="006573B6"/>
    <w:rsid w:val="006573C3"/>
    <w:rsid w:val="00657590"/>
    <w:rsid w:val="0065783D"/>
    <w:rsid w:val="00657BC9"/>
    <w:rsid w:val="00657CE2"/>
    <w:rsid w:val="006601E8"/>
    <w:rsid w:val="00660348"/>
    <w:rsid w:val="00660373"/>
    <w:rsid w:val="00660527"/>
    <w:rsid w:val="006608B0"/>
    <w:rsid w:val="00660B4A"/>
    <w:rsid w:val="00660E7F"/>
    <w:rsid w:val="00661054"/>
    <w:rsid w:val="006617FB"/>
    <w:rsid w:val="00661CB8"/>
    <w:rsid w:val="00661D46"/>
    <w:rsid w:val="0066253C"/>
    <w:rsid w:val="00662666"/>
    <w:rsid w:val="00662768"/>
    <w:rsid w:val="006628BB"/>
    <w:rsid w:val="00662CBB"/>
    <w:rsid w:val="006630EF"/>
    <w:rsid w:val="0066320C"/>
    <w:rsid w:val="0066344F"/>
    <w:rsid w:val="00663A2A"/>
    <w:rsid w:val="006642B5"/>
    <w:rsid w:val="006642D2"/>
    <w:rsid w:val="006643DB"/>
    <w:rsid w:val="00664429"/>
    <w:rsid w:val="0066456D"/>
    <w:rsid w:val="00664A18"/>
    <w:rsid w:val="00664E11"/>
    <w:rsid w:val="00664F9B"/>
    <w:rsid w:val="0066541B"/>
    <w:rsid w:val="00666258"/>
    <w:rsid w:val="00666605"/>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3C8"/>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BBB"/>
    <w:rsid w:val="006911B4"/>
    <w:rsid w:val="00691E95"/>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501"/>
    <w:rsid w:val="006A289A"/>
    <w:rsid w:val="006A2DF1"/>
    <w:rsid w:val="006A2DFC"/>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2CF"/>
    <w:rsid w:val="006B1643"/>
    <w:rsid w:val="006B1807"/>
    <w:rsid w:val="006B1ADC"/>
    <w:rsid w:val="006B21F9"/>
    <w:rsid w:val="006B2801"/>
    <w:rsid w:val="006B2E05"/>
    <w:rsid w:val="006B2F66"/>
    <w:rsid w:val="006B3089"/>
    <w:rsid w:val="006B36A2"/>
    <w:rsid w:val="006B36DD"/>
    <w:rsid w:val="006B3900"/>
    <w:rsid w:val="006B3C86"/>
    <w:rsid w:val="006B3FC9"/>
    <w:rsid w:val="006B43A2"/>
    <w:rsid w:val="006B456F"/>
    <w:rsid w:val="006B4787"/>
    <w:rsid w:val="006B4873"/>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3F"/>
    <w:rsid w:val="006D0CE4"/>
    <w:rsid w:val="006D0F13"/>
    <w:rsid w:val="006D0F1F"/>
    <w:rsid w:val="006D1451"/>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E03B9"/>
    <w:rsid w:val="006E0D73"/>
    <w:rsid w:val="006E0FF4"/>
    <w:rsid w:val="006E123B"/>
    <w:rsid w:val="006E1C6F"/>
    <w:rsid w:val="006E2038"/>
    <w:rsid w:val="006E20D7"/>
    <w:rsid w:val="006E2216"/>
    <w:rsid w:val="006E2448"/>
    <w:rsid w:val="006E24CA"/>
    <w:rsid w:val="006E2599"/>
    <w:rsid w:val="006E27A6"/>
    <w:rsid w:val="006E2BAA"/>
    <w:rsid w:val="006E2C88"/>
    <w:rsid w:val="006E2CC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E82"/>
    <w:rsid w:val="007071D1"/>
    <w:rsid w:val="00710035"/>
    <w:rsid w:val="00710564"/>
    <w:rsid w:val="007105A3"/>
    <w:rsid w:val="007108CC"/>
    <w:rsid w:val="00710A43"/>
    <w:rsid w:val="00710ED9"/>
    <w:rsid w:val="00711749"/>
    <w:rsid w:val="00711CD3"/>
    <w:rsid w:val="00711DE3"/>
    <w:rsid w:val="007120C6"/>
    <w:rsid w:val="00712916"/>
    <w:rsid w:val="00712A94"/>
    <w:rsid w:val="00713172"/>
    <w:rsid w:val="0071359E"/>
    <w:rsid w:val="00713C4E"/>
    <w:rsid w:val="00713C50"/>
    <w:rsid w:val="00713DF6"/>
    <w:rsid w:val="00714058"/>
    <w:rsid w:val="00714645"/>
    <w:rsid w:val="00714955"/>
    <w:rsid w:val="00714ADC"/>
    <w:rsid w:val="0071556B"/>
    <w:rsid w:val="00715EDE"/>
    <w:rsid w:val="00715FA9"/>
    <w:rsid w:val="0071677A"/>
    <w:rsid w:val="007168E8"/>
    <w:rsid w:val="00716A15"/>
    <w:rsid w:val="007174C3"/>
    <w:rsid w:val="00717CCC"/>
    <w:rsid w:val="00717E9E"/>
    <w:rsid w:val="00717F4D"/>
    <w:rsid w:val="00720385"/>
    <w:rsid w:val="00720CDD"/>
    <w:rsid w:val="00720D21"/>
    <w:rsid w:val="00720D5D"/>
    <w:rsid w:val="0072153A"/>
    <w:rsid w:val="00721BAE"/>
    <w:rsid w:val="00721D50"/>
    <w:rsid w:val="00721EA3"/>
    <w:rsid w:val="007224CB"/>
    <w:rsid w:val="007224EB"/>
    <w:rsid w:val="007229A6"/>
    <w:rsid w:val="00722B30"/>
    <w:rsid w:val="00722D74"/>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2B8F"/>
    <w:rsid w:val="0073352A"/>
    <w:rsid w:val="00733D43"/>
    <w:rsid w:val="00733E3B"/>
    <w:rsid w:val="00733ECA"/>
    <w:rsid w:val="007340BE"/>
    <w:rsid w:val="00734192"/>
    <w:rsid w:val="00734309"/>
    <w:rsid w:val="00734805"/>
    <w:rsid w:val="00734FA5"/>
    <w:rsid w:val="00735085"/>
    <w:rsid w:val="0073537F"/>
    <w:rsid w:val="007353D3"/>
    <w:rsid w:val="00735B7F"/>
    <w:rsid w:val="00736157"/>
    <w:rsid w:val="0073616A"/>
    <w:rsid w:val="007366EC"/>
    <w:rsid w:val="0073676A"/>
    <w:rsid w:val="00736787"/>
    <w:rsid w:val="0073692D"/>
    <w:rsid w:val="00737AC9"/>
    <w:rsid w:val="00737F20"/>
    <w:rsid w:val="007402D4"/>
    <w:rsid w:val="00740514"/>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7004"/>
    <w:rsid w:val="00747048"/>
    <w:rsid w:val="00747114"/>
    <w:rsid w:val="00747293"/>
    <w:rsid w:val="007473A4"/>
    <w:rsid w:val="00747C54"/>
    <w:rsid w:val="007502FD"/>
    <w:rsid w:val="0075035B"/>
    <w:rsid w:val="007524F0"/>
    <w:rsid w:val="0075290F"/>
    <w:rsid w:val="00752992"/>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EE"/>
    <w:rsid w:val="00760A85"/>
    <w:rsid w:val="00760BA9"/>
    <w:rsid w:val="00760CDB"/>
    <w:rsid w:val="00760EE9"/>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8FF"/>
    <w:rsid w:val="00766A30"/>
    <w:rsid w:val="00766BD0"/>
    <w:rsid w:val="00766D4C"/>
    <w:rsid w:val="00766F27"/>
    <w:rsid w:val="00767BBA"/>
    <w:rsid w:val="00767C73"/>
    <w:rsid w:val="00767E49"/>
    <w:rsid w:val="00770311"/>
    <w:rsid w:val="00770495"/>
    <w:rsid w:val="0077063C"/>
    <w:rsid w:val="00770D18"/>
    <w:rsid w:val="00771D42"/>
    <w:rsid w:val="00771EE5"/>
    <w:rsid w:val="00771F5D"/>
    <w:rsid w:val="00772482"/>
    <w:rsid w:val="00772632"/>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1D39"/>
    <w:rsid w:val="00792280"/>
    <w:rsid w:val="0079284D"/>
    <w:rsid w:val="007929C8"/>
    <w:rsid w:val="007929EB"/>
    <w:rsid w:val="00792AD6"/>
    <w:rsid w:val="00792AE6"/>
    <w:rsid w:val="00792FFB"/>
    <w:rsid w:val="00793052"/>
    <w:rsid w:val="00793085"/>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A7F2F"/>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166"/>
    <w:rsid w:val="007B731C"/>
    <w:rsid w:val="007B74C3"/>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4F91"/>
    <w:rsid w:val="007C523B"/>
    <w:rsid w:val="007C5AD3"/>
    <w:rsid w:val="007C6874"/>
    <w:rsid w:val="007C6C27"/>
    <w:rsid w:val="007C70A6"/>
    <w:rsid w:val="007C71B9"/>
    <w:rsid w:val="007C7324"/>
    <w:rsid w:val="007C7389"/>
    <w:rsid w:val="007D0A44"/>
    <w:rsid w:val="007D0A47"/>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24"/>
    <w:rsid w:val="007D6A8C"/>
    <w:rsid w:val="007D7160"/>
    <w:rsid w:val="007D718C"/>
    <w:rsid w:val="007D71D4"/>
    <w:rsid w:val="007D7215"/>
    <w:rsid w:val="007D7245"/>
    <w:rsid w:val="007D753C"/>
    <w:rsid w:val="007D7A64"/>
    <w:rsid w:val="007D7B46"/>
    <w:rsid w:val="007E01DA"/>
    <w:rsid w:val="007E0249"/>
    <w:rsid w:val="007E0BBC"/>
    <w:rsid w:val="007E0D6E"/>
    <w:rsid w:val="007E1069"/>
    <w:rsid w:val="007E1EB4"/>
    <w:rsid w:val="007E227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187"/>
    <w:rsid w:val="007E58D7"/>
    <w:rsid w:val="007E5AF0"/>
    <w:rsid w:val="007E5B93"/>
    <w:rsid w:val="007E6489"/>
    <w:rsid w:val="007E64C4"/>
    <w:rsid w:val="007E75FE"/>
    <w:rsid w:val="007E7AFD"/>
    <w:rsid w:val="007E7B0A"/>
    <w:rsid w:val="007E7B17"/>
    <w:rsid w:val="007F0507"/>
    <w:rsid w:val="007F09AA"/>
    <w:rsid w:val="007F0DF3"/>
    <w:rsid w:val="007F0DF8"/>
    <w:rsid w:val="007F0F83"/>
    <w:rsid w:val="007F1734"/>
    <w:rsid w:val="007F1D77"/>
    <w:rsid w:val="007F2779"/>
    <w:rsid w:val="007F2D8D"/>
    <w:rsid w:val="007F2E3E"/>
    <w:rsid w:val="007F39BF"/>
    <w:rsid w:val="007F39C5"/>
    <w:rsid w:val="007F4AE4"/>
    <w:rsid w:val="007F5148"/>
    <w:rsid w:val="007F564C"/>
    <w:rsid w:val="007F5A14"/>
    <w:rsid w:val="007F5A1B"/>
    <w:rsid w:val="007F5E03"/>
    <w:rsid w:val="007F60A4"/>
    <w:rsid w:val="007F6495"/>
    <w:rsid w:val="007F67C1"/>
    <w:rsid w:val="007F697B"/>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894"/>
    <w:rsid w:val="00830AAF"/>
    <w:rsid w:val="00830DB6"/>
    <w:rsid w:val="008321EA"/>
    <w:rsid w:val="00832351"/>
    <w:rsid w:val="00832627"/>
    <w:rsid w:val="0083371C"/>
    <w:rsid w:val="00833AB7"/>
    <w:rsid w:val="00833AD8"/>
    <w:rsid w:val="00833EBE"/>
    <w:rsid w:val="0083406C"/>
    <w:rsid w:val="008343F9"/>
    <w:rsid w:val="00834605"/>
    <w:rsid w:val="00834940"/>
    <w:rsid w:val="00834A15"/>
    <w:rsid w:val="00834B00"/>
    <w:rsid w:val="0083516B"/>
    <w:rsid w:val="00835609"/>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C97"/>
    <w:rsid w:val="008A04C4"/>
    <w:rsid w:val="008A04F2"/>
    <w:rsid w:val="008A06D8"/>
    <w:rsid w:val="008A08AF"/>
    <w:rsid w:val="008A0A69"/>
    <w:rsid w:val="008A0C5A"/>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4A"/>
    <w:rsid w:val="008C0FF2"/>
    <w:rsid w:val="008C1297"/>
    <w:rsid w:val="008C1672"/>
    <w:rsid w:val="008C19A0"/>
    <w:rsid w:val="008C2048"/>
    <w:rsid w:val="008C22E0"/>
    <w:rsid w:val="008C2A64"/>
    <w:rsid w:val="008C2C22"/>
    <w:rsid w:val="008C2C9F"/>
    <w:rsid w:val="008C2DFF"/>
    <w:rsid w:val="008C323F"/>
    <w:rsid w:val="008C33BB"/>
    <w:rsid w:val="008C3A1E"/>
    <w:rsid w:val="008C3CFD"/>
    <w:rsid w:val="008C4439"/>
    <w:rsid w:val="008C453C"/>
    <w:rsid w:val="008C4C1E"/>
    <w:rsid w:val="008C4CBC"/>
    <w:rsid w:val="008C4E3D"/>
    <w:rsid w:val="008C503C"/>
    <w:rsid w:val="008C58CA"/>
    <w:rsid w:val="008C6980"/>
    <w:rsid w:val="008C6C17"/>
    <w:rsid w:val="008C7075"/>
    <w:rsid w:val="008C7C52"/>
    <w:rsid w:val="008C7D3E"/>
    <w:rsid w:val="008C7FF3"/>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58D4"/>
    <w:rsid w:val="008D6107"/>
    <w:rsid w:val="008D611E"/>
    <w:rsid w:val="008D69BE"/>
    <w:rsid w:val="008D7164"/>
    <w:rsid w:val="008D72F7"/>
    <w:rsid w:val="008D736F"/>
    <w:rsid w:val="008D74CF"/>
    <w:rsid w:val="008E06DA"/>
    <w:rsid w:val="008E243C"/>
    <w:rsid w:val="008E2753"/>
    <w:rsid w:val="008E2AB3"/>
    <w:rsid w:val="008E2BA5"/>
    <w:rsid w:val="008E34DA"/>
    <w:rsid w:val="008E3547"/>
    <w:rsid w:val="008E3D0E"/>
    <w:rsid w:val="008E4525"/>
    <w:rsid w:val="008E4796"/>
    <w:rsid w:val="008E4EA4"/>
    <w:rsid w:val="008E5073"/>
    <w:rsid w:val="008E5553"/>
    <w:rsid w:val="008E5A80"/>
    <w:rsid w:val="008E5CC1"/>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8B0"/>
    <w:rsid w:val="008F3BB8"/>
    <w:rsid w:val="008F3C50"/>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6D12"/>
    <w:rsid w:val="008F7380"/>
    <w:rsid w:val="008F7D1B"/>
    <w:rsid w:val="008F7E90"/>
    <w:rsid w:val="009004CF"/>
    <w:rsid w:val="0090059F"/>
    <w:rsid w:val="00900984"/>
    <w:rsid w:val="009012A5"/>
    <w:rsid w:val="009013E9"/>
    <w:rsid w:val="009014DA"/>
    <w:rsid w:val="009019D1"/>
    <w:rsid w:val="009019FD"/>
    <w:rsid w:val="00901AB3"/>
    <w:rsid w:val="00902A28"/>
    <w:rsid w:val="00903352"/>
    <w:rsid w:val="009036E6"/>
    <w:rsid w:val="00903DBB"/>
    <w:rsid w:val="00904224"/>
    <w:rsid w:val="00904DD3"/>
    <w:rsid w:val="009054CC"/>
    <w:rsid w:val="00905569"/>
    <w:rsid w:val="00905935"/>
    <w:rsid w:val="00905AFE"/>
    <w:rsid w:val="00905EEE"/>
    <w:rsid w:val="009060AF"/>
    <w:rsid w:val="0090698B"/>
    <w:rsid w:val="00906ABC"/>
    <w:rsid w:val="00906E16"/>
    <w:rsid w:val="00906F9D"/>
    <w:rsid w:val="0090774A"/>
    <w:rsid w:val="00907C6F"/>
    <w:rsid w:val="00910073"/>
    <w:rsid w:val="009104F4"/>
    <w:rsid w:val="00910DF9"/>
    <w:rsid w:val="00911956"/>
    <w:rsid w:val="009119DB"/>
    <w:rsid w:val="00912841"/>
    <w:rsid w:val="00912E36"/>
    <w:rsid w:val="009133A0"/>
    <w:rsid w:val="00914241"/>
    <w:rsid w:val="00914405"/>
    <w:rsid w:val="00914454"/>
    <w:rsid w:val="00914830"/>
    <w:rsid w:val="00915AFB"/>
    <w:rsid w:val="00916183"/>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715"/>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3ACD"/>
    <w:rsid w:val="00934095"/>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7096"/>
    <w:rsid w:val="0093762D"/>
    <w:rsid w:val="009401BC"/>
    <w:rsid w:val="0094027F"/>
    <w:rsid w:val="009404D1"/>
    <w:rsid w:val="009409A7"/>
    <w:rsid w:val="00940B27"/>
    <w:rsid w:val="00940B83"/>
    <w:rsid w:val="0094123D"/>
    <w:rsid w:val="009413B6"/>
    <w:rsid w:val="00941708"/>
    <w:rsid w:val="00941851"/>
    <w:rsid w:val="00941F96"/>
    <w:rsid w:val="0094222E"/>
    <w:rsid w:val="009424D1"/>
    <w:rsid w:val="00942710"/>
    <w:rsid w:val="00942835"/>
    <w:rsid w:val="009428EE"/>
    <w:rsid w:val="00942DC5"/>
    <w:rsid w:val="00942ED6"/>
    <w:rsid w:val="00943897"/>
    <w:rsid w:val="00943E7B"/>
    <w:rsid w:val="0094449A"/>
    <w:rsid w:val="00944C0B"/>
    <w:rsid w:val="00944E9B"/>
    <w:rsid w:val="0094529D"/>
    <w:rsid w:val="0094539F"/>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57C"/>
    <w:rsid w:val="009548A9"/>
    <w:rsid w:val="00955831"/>
    <w:rsid w:val="009558F0"/>
    <w:rsid w:val="009567E9"/>
    <w:rsid w:val="00956975"/>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B29"/>
    <w:rsid w:val="00963BC8"/>
    <w:rsid w:val="00963D82"/>
    <w:rsid w:val="00963DF2"/>
    <w:rsid w:val="009644EB"/>
    <w:rsid w:val="009646FF"/>
    <w:rsid w:val="00964948"/>
    <w:rsid w:val="00964EB1"/>
    <w:rsid w:val="0096573B"/>
    <w:rsid w:val="00965793"/>
    <w:rsid w:val="00965880"/>
    <w:rsid w:val="00965FD0"/>
    <w:rsid w:val="009665C8"/>
    <w:rsid w:val="00966B44"/>
    <w:rsid w:val="00966B7B"/>
    <w:rsid w:val="00967273"/>
    <w:rsid w:val="009672A1"/>
    <w:rsid w:val="00967A56"/>
    <w:rsid w:val="00970065"/>
    <w:rsid w:val="00971099"/>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7300"/>
    <w:rsid w:val="009774A8"/>
    <w:rsid w:val="00977B53"/>
    <w:rsid w:val="00977C95"/>
    <w:rsid w:val="00977D24"/>
    <w:rsid w:val="009805B2"/>
    <w:rsid w:val="00980F0B"/>
    <w:rsid w:val="00980FEB"/>
    <w:rsid w:val="0098102D"/>
    <w:rsid w:val="00982066"/>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5B68"/>
    <w:rsid w:val="00986C46"/>
    <w:rsid w:val="00987667"/>
    <w:rsid w:val="0098782B"/>
    <w:rsid w:val="00990162"/>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6372"/>
    <w:rsid w:val="00996945"/>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7FD"/>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B7FB0"/>
    <w:rsid w:val="009C0702"/>
    <w:rsid w:val="009C095E"/>
    <w:rsid w:val="009C0B3A"/>
    <w:rsid w:val="009C0FA6"/>
    <w:rsid w:val="009C13FB"/>
    <w:rsid w:val="009C14F8"/>
    <w:rsid w:val="009C1BD7"/>
    <w:rsid w:val="009C1FE6"/>
    <w:rsid w:val="009C20FD"/>
    <w:rsid w:val="009C28CB"/>
    <w:rsid w:val="009C2A1C"/>
    <w:rsid w:val="009C2EDE"/>
    <w:rsid w:val="009C30E9"/>
    <w:rsid w:val="009C337A"/>
    <w:rsid w:val="009C3F55"/>
    <w:rsid w:val="009C4671"/>
    <w:rsid w:val="009C4C15"/>
    <w:rsid w:val="009C5710"/>
    <w:rsid w:val="009C5853"/>
    <w:rsid w:val="009C5881"/>
    <w:rsid w:val="009C5BE0"/>
    <w:rsid w:val="009C5EEC"/>
    <w:rsid w:val="009C5F1E"/>
    <w:rsid w:val="009C6286"/>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25F"/>
    <w:rsid w:val="009D6767"/>
    <w:rsid w:val="009D6C07"/>
    <w:rsid w:val="009D6C4F"/>
    <w:rsid w:val="009D6CB4"/>
    <w:rsid w:val="009D6D3D"/>
    <w:rsid w:val="009D7298"/>
    <w:rsid w:val="009D7382"/>
    <w:rsid w:val="009D7A20"/>
    <w:rsid w:val="009D7F55"/>
    <w:rsid w:val="009E0280"/>
    <w:rsid w:val="009E0436"/>
    <w:rsid w:val="009E1496"/>
    <w:rsid w:val="009E17AE"/>
    <w:rsid w:val="009E1B11"/>
    <w:rsid w:val="009E1FA5"/>
    <w:rsid w:val="009E21D1"/>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547"/>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140"/>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1B"/>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A3B"/>
    <w:rsid w:val="00A53C9B"/>
    <w:rsid w:val="00A53FCC"/>
    <w:rsid w:val="00A54273"/>
    <w:rsid w:val="00A547CA"/>
    <w:rsid w:val="00A547D5"/>
    <w:rsid w:val="00A54A42"/>
    <w:rsid w:val="00A54C90"/>
    <w:rsid w:val="00A54CC7"/>
    <w:rsid w:val="00A5564A"/>
    <w:rsid w:val="00A5580B"/>
    <w:rsid w:val="00A55ACC"/>
    <w:rsid w:val="00A55D20"/>
    <w:rsid w:val="00A56412"/>
    <w:rsid w:val="00A56E12"/>
    <w:rsid w:val="00A56F0D"/>
    <w:rsid w:val="00A56F84"/>
    <w:rsid w:val="00A579BE"/>
    <w:rsid w:val="00A60315"/>
    <w:rsid w:val="00A6072C"/>
    <w:rsid w:val="00A60DEC"/>
    <w:rsid w:val="00A61605"/>
    <w:rsid w:val="00A61BBE"/>
    <w:rsid w:val="00A62342"/>
    <w:rsid w:val="00A6242D"/>
    <w:rsid w:val="00A629AE"/>
    <w:rsid w:val="00A62CDA"/>
    <w:rsid w:val="00A62E2C"/>
    <w:rsid w:val="00A62E8A"/>
    <w:rsid w:val="00A633DE"/>
    <w:rsid w:val="00A642E0"/>
    <w:rsid w:val="00A64598"/>
    <w:rsid w:val="00A648BB"/>
    <w:rsid w:val="00A64B5E"/>
    <w:rsid w:val="00A64BE0"/>
    <w:rsid w:val="00A652BA"/>
    <w:rsid w:val="00A65332"/>
    <w:rsid w:val="00A65625"/>
    <w:rsid w:val="00A65C68"/>
    <w:rsid w:val="00A65E21"/>
    <w:rsid w:val="00A66274"/>
    <w:rsid w:val="00A664C5"/>
    <w:rsid w:val="00A6664F"/>
    <w:rsid w:val="00A6678B"/>
    <w:rsid w:val="00A66924"/>
    <w:rsid w:val="00A66929"/>
    <w:rsid w:val="00A66956"/>
    <w:rsid w:val="00A66BEA"/>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77D4A"/>
    <w:rsid w:val="00A802E4"/>
    <w:rsid w:val="00A8065B"/>
    <w:rsid w:val="00A807EA"/>
    <w:rsid w:val="00A808C3"/>
    <w:rsid w:val="00A80D1A"/>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F21"/>
    <w:rsid w:val="00A85FCF"/>
    <w:rsid w:val="00A8637A"/>
    <w:rsid w:val="00A8648B"/>
    <w:rsid w:val="00A86AAF"/>
    <w:rsid w:val="00A86F0F"/>
    <w:rsid w:val="00A86F19"/>
    <w:rsid w:val="00A87F5E"/>
    <w:rsid w:val="00A90160"/>
    <w:rsid w:val="00A90169"/>
    <w:rsid w:val="00A90384"/>
    <w:rsid w:val="00A905C8"/>
    <w:rsid w:val="00A90757"/>
    <w:rsid w:val="00A91742"/>
    <w:rsid w:val="00A919D9"/>
    <w:rsid w:val="00A924E6"/>
    <w:rsid w:val="00A9268F"/>
    <w:rsid w:val="00A92AD4"/>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3BBB"/>
    <w:rsid w:val="00AA3EE8"/>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E74"/>
    <w:rsid w:val="00AB3326"/>
    <w:rsid w:val="00AB357E"/>
    <w:rsid w:val="00AB391B"/>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E19"/>
    <w:rsid w:val="00AC0EDB"/>
    <w:rsid w:val="00AC112B"/>
    <w:rsid w:val="00AC121D"/>
    <w:rsid w:val="00AC1227"/>
    <w:rsid w:val="00AC14E9"/>
    <w:rsid w:val="00AC1897"/>
    <w:rsid w:val="00AC192B"/>
    <w:rsid w:val="00AC1ACD"/>
    <w:rsid w:val="00AC1B60"/>
    <w:rsid w:val="00AC1F92"/>
    <w:rsid w:val="00AC23D2"/>
    <w:rsid w:val="00AC2637"/>
    <w:rsid w:val="00AC354B"/>
    <w:rsid w:val="00AC37CF"/>
    <w:rsid w:val="00AC37D3"/>
    <w:rsid w:val="00AC3BDF"/>
    <w:rsid w:val="00AC3DFF"/>
    <w:rsid w:val="00AC3F0C"/>
    <w:rsid w:val="00AC413D"/>
    <w:rsid w:val="00AC4ABF"/>
    <w:rsid w:val="00AC4C3A"/>
    <w:rsid w:val="00AC4E4E"/>
    <w:rsid w:val="00AC5556"/>
    <w:rsid w:val="00AC5E5A"/>
    <w:rsid w:val="00AC6461"/>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5B2"/>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72F"/>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A2"/>
    <w:rsid w:val="00B07DE9"/>
    <w:rsid w:val="00B108F9"/>
    <w:rsid w:val="00B10D2C"/>
    <w:rsid w:val="00B11551"/>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E87"/>
    <w:rsid w:val="00B242FD"/>
    <w:rsid w:val="00B2444D"/>
    <w:rsid w:val="00B2482B"/>
    <w:rsid w:val="00B24D2C"/>
    <w:rsid w:val="00B24E3D"/>
    <w:rsid w:val="00B25824"/>
    <w:rsid w:val="00B25D16"/>
    <w:rsid w:val="00B26544"/>
    <w:rsid w:val="00B26784"/>
    <w:rsid w:val="00B2689A"/>
    <w:rsid w:val="00B2732C"/>
    <w:rsid w:val="00B27433"/>
    <w:rsid w:val="00B27940"/>
    <w:rsid w:val="00B27A19"/>
    <w:rsid w:val="00B27A3E"/>
    <w:rsid w:val="00B27E9F"/>
    <w:rsid w:val="00B27F51"/>
    <w:rsid w:val="00B30010"/>
    <w:rsid w:val="00B304B7"/>
    <w:rsid w:val="00B3076F"/>
    <w:rsid w:val="00B3158A"/>
    <w:rsid w:val="00B318FA"/>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6E84"/>
    <w:rsid w:val="00B372CD"/>
    <w:rsid w:val="00B37556"/>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0FAF"/>
    <w:rsid w:val="00B6124A"/>
    <w:rsid w:val="00B61F1B"/>
    <w:rsid w:val="00B62A9F"/>
    <w:rsid w:val="00B62AD9"/>
    <w:rsid w:val="00B62B5F"/>
    <w:rsid w:val="00B62FD0"/>
    <w:rsid w:val="00B631D9"/>
    <w:rsid w:val="00B634C7"/>
    <w:rsid w:val="00B63A74"/>
    <w:rsid w:val="00B63D1C"/>
    <w:rsid w:val="00B63EE6"/>
    <w:rsid w:val="00B63FFC"/>
    <w:rsid w:val="00B6469A"/>
    <w:rsid w:val="00B646F8"/>
    <w:rsid w:val="00B647D2"/>
    <w:rsid w:val="00B649B7"/>
    <w:rsid w:val="00B64E6A"/>
    <w:rsid w:val="00B64EF2"/>
    <w:rsid w:val="00B651D5"/>
    <w:rsid w:val="00B651F0"/>
    <w:rsid w:val="00B6556E"/>
    <w:rsid w:val="00B65FAD"/>
    <w:rsid w:val="00B66171"/>
    <w:rsid w:val="00B66A6A"/>
    <w:rsid w:val="00B66BF2"/>
    <w:rsid w:val="00B67288"/>
    <w:rsid w:val="00B674D6"/>
    <w:rsid w:val="00B676AF"/>
    <w:rsid w:val="00B67CAC"/>
    <w:rsid w:val="00B705CA"/>
    <w:rsid w:val="00B70694"/>
    <w:rsid w:val="00B70FD5"/>
    <w:rsid w:val="00B7148B"/>
    <w:rsid w:val="00B72311"/>
    <w:rsid w:val="00B7264F"/>
    <w:rsid w:val="00B729A3"/>
    <w:rsid w:val="00B72AF7"/>
    <w:rsid w:val="00B72DF9"/>
    <w:rsid w:val="00B7338A"/>
    <w:rsid w:val="00B734CA"/>
    <w:rsid w:val="00B73A5E"/>
    <w:rsid w:val="00B73BEA"/>
    <w:rsid w:val="00B73DED"/>
    <w:rsid w:val="00B74953"/>
    <w:rsid w:val="00B74C9E"/>
    <w:rsid w:val="00B75348"/>
    <w:rsid w:val="00B756D0"/>
    <w:rsid w:val="00B75B41"/>
    <w:rsid w:val="00B75B47"/>
    <w:rsid w:val="00B75BC5"/>
    <w:rsid w:val="00B76201"/>
    <w:rsid w:val="00B7676A"/>
    <w:rsid w:val="00B76852"/>
    <w:rsid w:val="00B7685B"/>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93C"/>
    <w:rsid w:val="00B94D59"/>
    <w:rsid w:val="00B94E64"/>
    <w:rsid w:val="00B9527C"/>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3F9"/>
    <w:rsid w:val="00BA0569"/>
    <w:rsid w:val="00BA058F"/>
    <w:rsid w:val="00BA07E4"/>
    <w:rsid w:val="00BA0A65"/>
    <w:rsid w:val="00BA13BB"/>
    <w:rsid w:val="00BA1583"/>
    <w:rsid w:val="00BA15E4"/>
    <w:rsid w:val="00BA1B00"/>
    <w:rsid w:val="00BA21DF"/>
    <w:rsid w:val="00BA2A20"/>
    <w:rsid w:val="00BA2FC6"/>
    <w:rsid w:val="00BA3B03"/>
    <w:rsid w:val="00BA3BD4"/>
    <w:rsid w:val="00BA3C47"/>
    <w:rsid w:val="00BA4017"/>
    <w:rsid w:val="00BA40BC"/>
    <w:rsid w:val="00BA4778"/>
    <w:rsid w:val="00BA489D"/>
    <w:rsid w:val="00BA4A54"/>
    <w:rsid w:val="00BA4B02"/>
    <w:rsid w:val="00BA4FEF"/>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A40"/>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D7B74"/>
    <w:rsid w:val="00BE083E"/>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815"/>
    <w:rsid w:val="00BE5C12"/>
    <w:rsid w:val="00BE5E5A"/>
    <w:rsid w:val="00BE6692"/>
    <w:rsid w:val="00BE69B2"/>
    <w:rsid w:val="00BE7087"/>
    <w:rsid w:val="00BE713C"/>
    <w:rsid w:val="00BE76E6"/>
    <w:rsid w:val="00BE79A4"/>
    <w:rsid w:val="00BE79E5"/>
    <w:rsid w:val="00BE7DD0"/>
    <w:rsid w:val="00BF076A"/>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363"/>
    <w:rsid w:val="00BF76A4"/>
    <w:rsid w:val="00BF771B"/>
    <w:rsid w:val="00BF7C10"/>
    <w:rsid w:val="00BF7EF6"/>
    <w:rsid w:val="00C0067C"/>
    <w:rsid w:val="00C01B6A"/>
    <w:rsid w:val="00C01BCB"/>
    <w:rsid w:val="00C01F4F"/>
    <w:rsid w:val="00C0222A"/>
    <w:rsid w:val="00C02731"/>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AEB"/>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1B9"/>
    <w:rsid w:val="00C1550C"/>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5FC3"/>
    <w:rsid w:val="00C264AB"/>
    <w:rsid w:val="00C264B7"/>
    <w:rsid w:val="00C269FF"/>
    <w:rsid w:val="00C26A21"/>
    <w:rsid w:val="00C26F19"/>
    <w:rsid w:val="00C27B27"/>
    <w:rsid w:val="00C3099E"/>
    <w:rsid w:val="00C30C00"/>
    <w:rsid w:val="00C30C1A"/>
    <w:rsid w:val="00C319A1"/>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C75"/>
    <w:rsid w:val="00C41D01"/>
    <w:rsid w:val="00C42EA3"/>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D78"/>
    <w:rsid w:val="00C673A9"/>
    <w:rsid w:val="00C6771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48A"/>
    <w:rsid w:val="00C87838"/>
    <w:rsid w:val="00C9053A"/>
    <w:rsid w:val="00C9109C"/>
    <w:rsid w:val="00C915C7"/>
    <w:rsid w:val="00C9160F"/>
    <w:rsid w:val="00C91C3F"/>
    <w:rsid w:val="00C91F76"/>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D8"/>
    <w:rsid w:val="00CB5768"/>
    <w:rsid w:val="00CB57FC"/>
    <w:rsid w:val="00CB5EBE"/>
    <w:rsid w:val="00CB5F3A"/>
    <w:rsid w:val="00CB6597"/>
    <w:rsid w:val="00CB67A2"/>
    <w:rsid w:val="00CB6AF1"/>
    <w:rsid w:val="00CB70C6"/>
    <w:rsid w:val="00CB70E8"/>
    <w:rsid w:val="00CB7D29"/>
    <w:rsid w:val="00CB7F44"/>
    <w:rsid w:val="00CC0677"/>
    <w:rsid w:val="00CC06B1"/>
    <w:rsid w:val="00CC0BB4"/>
    <w:rsid w:val="00CC0C3A"/>
    <w:rsid w:val="00CC0F49"/>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5F6"/>
    <w:rsid w:val="00CC4E97"/>
    <w:rsid w:val="00CC4F79"/>
    <w:rsid w:val="00CC5BA3"/>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567"/>
    <w:rsid w:val="00CD7A10"/>
    <w:rsid w:val="00CD7EF9"/>
    <w:rsid w:val="00CE07E9"/>
    <w:rsid w:val="00CE0C92"/>
    <w:rsid w:val="00CE1DED"/>
    <w:rsid w:val="00CE1FFA"/>
    <w:rsid w:val="00CE240D"/>
    <w:rsid w:val="00CE2AB9"/>
    <w:rsid w:val="00CE32F8"/>
    <w:rsid w:val="00CE3605"/>
    <w:rsid w:val="00CE3AB7"/>
    <w:rsid w:val="00CE3DA7"/>
    <w:rsid w:val="00CE3E57"/>
    <w:rsid w:val="00CE5A33"/>
    <w:rsid w:val="00CE65C3"/>
    <w:rsid w:val="00CE6ABF"/>
    <w:rsid w:val="00CE76E6"/>
    <w:rsid w:val="00CE7987"/>
    <w:rsid w:val="00CF02E4"/>
    <w:rsid w:val="00CF0581"/>
    <w:rsid w:val="00CF0968"/>
    <w:rsid w:val="00CF0C24"/>
    <w:rsid w:val="00CF0D84"/>
    <w:rsid w:val="00CF0EE1"/>
    <w:rsid w:val="00CF1F2E"/>
    <w:rsid w:val="00CF246F"/>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F16"/>
    <w:rsid w:val="00D00754"/>
    <w:rsid w:val="00D00F59"/>
    <w:rsid w:val="00D01D0B"/>
    <w:rsid w:val="00D01D84"/>
    <w:rsid w:val="00D02382"/>
    <w:rsid w:val="00D0261F"/>
    <w:rsid w:val="00D02668"/>
    <w:rsid w:val="00D02B39"/>
    <w:rsid w:val="00D02D1A"/>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058"/>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A5F"/>
    <w:rsid w:val="00D27DE5"/>
    <w:rsid w:val="00D3001B"/>
    <w:rsid w:val="00D30385"/>
    <w:rsid w:val="00D304C8"/>
    <w:rsid w:val="00D30C88"/>
    <w:rsid w:val="00D30E95"/>
    <w:rsid w:val="00D31765"/>
    <w:rsid w:val="00D318CA"/>
    <w:rsid w:val="00D31E13"/>
    <w:rsid w:val="00D323D5"/>
    <w:rsid w:val="00D327DF"/>
    <w:rsid w:val="00D32BB7"/>
    <w:rsid w:val="00D33105"/>
    <w:rsid w:val="00D33194"/>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41FC"/>
    <w:rsid w:val="00D449E9"/>
    <w:rsid w:val="00D44D50"/>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A96"/>
    <w:rsid w:val="00D61321"/>
    <w:rsid w:val="00D6167D"/>
    <w:rsid w:val="00D616CD"/>
    <w:rsid w:val="00D6189C"/>
    <w:rsid w:val="00D61DBE"/>
    <w:rsid w:val="00D61F37"/>
    <w:rsid w:val="00D61FD1"/>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18"/>
    <w:rsid w:val="00D67270"/>
    <w:rsid w:val="00D67332"/>
    <w:rsid w:val="00D674DE"/>
    <w:rsid w:val="00D67B29"/>
    <w:rsid w:val="00D70051"/>
    <w:rsid w:val="00D709B6"/>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14A"/>
    <w:rsid w:val="00D82361"/>
    <w:rsid w:val="00D82ACE"/>
    <w:rsid w:val="00D82C76"/>
    <w:rsid w:val="00D82E1F"/>
    <w:rsid w:val="00D833D9"/>
    <w:rsid w:val="00D83724"/>
    <w:rsid w:val="00D83892"/>
    <w:rsid w:val="00D83976"/>
    <w:rsid w:val="00D83999"/>
    <w:rsid w:val="00D83C58"/>
    <w:rsid w:val="00D842A2"/>
    <w:rsid w:val="00D84750"/>
    <w:rsid w:val="00D84A3B"/>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00D"/>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427B"/>
    <w:rsid w:val="00DA501C"/>
    <w:rsid w:val="00DA5577"/>
    <w:rsid w:val="00DA5C3C"/>
    <w:rsid w:val="00DA5F1E"/>
    <w:rsid w:val="00DA65BC"/>
    <w:rsid w:val="00DA6E56"/>
    <w:rsid w:val="00DA6F2B"/>
    <w:rsid w:val="00DA7480"/>
    <w:rsid w:val="00DA74E6"/>
    <w:rsid w:val="00DA7821"/>
    <w:rsid w:val="00DB02DF"/>
    <w:rsid w:val="00DB0776"/>
    <w:rsid w:val="00DB0DA9"/>
    <w:rsid w:val="00DB1083"/>
    <w:rsid w:val="00DB12B2"/>
    <w:rsid w:val="00DB13FD"/>
    <w:rsid w:val="00DB1CC4"/>
    <w:rsid w:val="00DB1D03"/>
    <w:rsid w:val="00DB205A"/>
    <w:rsid w:val="00DB2132"/>
    <w:rsid w:val="00DB223C"/>
    <w:rsid w:val="00DB24AD"/>
    <w:rsid w:val="00DB28F4"/>
    <w:rsid w:val="00DB3E05"/>
    <w:rsid w:val="00DB47B3"/>
    <w:rsid w:val="00DB4A85"/>
    <w:rsid w:val="00DB4BB4"/>
    <w:rsid w:val="00DB4BE6"/>
    <w:rsid w:val="00DB5175"/>
    <w:rsid w:val="00DB545E"/>
    <w:rsid w:val="00DB5AB5"/>
    <w:rsid w:val="00DB5F22"/>
    <w:rsid w:val="00DB676B"/>
    <w:rsid w:val="00DB67B7"/>
    <w:rsid w:val="00DB67D3"/>
    <w:rsid w:val="00DB6956"/>
    <w:rsid w:val="00DB6C0F"/>
    <w:rsid w:val="00DB6F2A"/>
    <w:rsid w:val="00DB6FE9"/>
    <w:rsid w:val="00DB7062"/>
    <w:rsid w:val="00DB7493"/>
    <w:rsid w:val="00DB7692"/>
    <w:rsid w:val="00DB7924"/>
    <w:rsid w:val="00DB7D0E"/>
    <w:rsid w:val="00DC04EE"/>
    <w:rsid w:val="00DC0C4D"/>
    <w:rsid w:val="00DC0FBD"/>
    <w:rsid w:val="00DC105B"/>
    <w:rsid w:val="00DC1164"/>
    <w:rsid w:val="00DC1170"/>
    <w:rsid w:val="00DC149E"/>
    <w:rsid w:val="00DC19FE"/>
    <w:rsid w:val="00DC3039"/>
    <w:rsid w:val="00DC3361"/>
    <w:rsid w:val="00DC340D"/>
    <w:rsid w:val="00DC357D"/>
    <w:rsid w:val="00DC35A9"/>
    <w:rsid w:val="00DC3A03"/>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C2A"/>
    <w:rsid w:val="00DE67F1"/>
    <w:rsid w:val="00DE6EC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693"/>
    <w:rsid w:val="00E12C32"/>
    <w:rsid w:val="00E12D3E"/>
    <w:rsid w:val="00E12E69"/>
    <w:rsid w:val="00E12E93"/>
    <w:rsid w:val="00E1304F"/>
    <w:rsid w:val="00E132FF"/>
    <w:rsid w:val="00E1333E"/>
    <w:rsid w:val="00E138D3"/>
    <w:rsid w:val="00E13959"/>
    <w:rsid w:val="00E13FCB"/>
    <w:rsid w:val="00E1454D"/>
    <w:rsid w:val="00E145C9"/>
    <w:rsid w:val="00E146EE"/>
    <w:rsid w:val="00E1478F"/>
    <w:rsid w:val="00E14822"/>
    <w:rsid w:val="00E14849"/>
    <w:rsid w:val="00E149C6"/>
    <w:rsid w:val="00E14FD5"/>
    <w:rsid w:val="00E152ED"/>
    <w:rsid w:val="00E15EBA"/>
    <w:rsid w:val="00E162F7"/>
    <w:rsid w:val="00E1653A"/>
    <w:rsid w:val="00E16814"/>
    <w:rsid w:val="00E16DDC"/>
    <w:rsid w:val="00E16EBC"/>
    <w:rsid w:val="00E1722C"/>
    <w:rsid w:val="00E174BF"/>
    <w:rsid w:val="00E17524"/>
    <w:rsid w:val="00E1785F"/>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091E"/>
    <w:rsid w:val="00E3133B"/>
    <w:rsid w:val="00E31611"/>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48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6B39"/>
    <w:rsid w:val="00E46CD1"/>
    <w:rsid w:val="00E4724F"/>
    <w:rsid w:val="00E4725A"/>
    <w:rsid w:val="00E475CA"/>
    <w:rsid w:val="00E4769B"/>
    <w:rsid w:val="00E47E1F"/>
    <w:rsid w:val="00E47EB4"/>
    <w:rsid w:val="00E502DF"/>
    <w:rsid w:val="00E50557"/>
    <w:rsid w:val="00E505E0"/>
    <w:rsid w:val="00E506C9"/>
    <w:rsid w:val="00E50B1D"/>
    <w:rsid w:val="00E50D54"/>
    <w:rsid w:val="00E50FC9"/>
    <w:rsid w:val="00E51468"/>
    <w:rsid w:val="00E51589"/>
    <w:rsid w:val="00E515F6"/>
    <w:rsid w:val="00E518D9"/>
    <w:rsid w:val="00E51C57"/>
    <w:rsid w:val="00E51F0B"/>
    <w:rsid w:val="00E5287A"/>
    <w:rsid w:val="00E52F81"/>
    <w:rsid w:val="00E53D1E"/>
    <w:rsid w:val="00E5419F"/>
    <w:rsid w:val="00E541C6"/>
    <w:rsid w:val="00E547A0"/>
    <w:rsid w:val="00E54986"/>
    <w:rsid w:val="00E54EB3"/>
    <w:rsid w:val="00E5530A"/>
    <w:rsid w:val="00E5552B"/>
    <w:rsid w:val="00E55A20"/>
    <w:rsid w:val="00E55A80"/>
    <w:rsid w:val="00E562B3"/>
    <w:rsid w:val="00E5687E"/>
    <w:rsid w:val="00E56949"/>
    <w:rsid w:val="00E56B7E"/>
    <w:rsid w:val="00E56C48"/>
    <w:rsid w:val="00E56E44"/>
    <w:rsid w:val="00E57378"/>
    <w:rsid w:val="00E57453"/>
    <w:rsid w:val="00E5754B"/>
    <w:rsid w:val="00E57688"/>
    <w:rsid w:val="00E57904"/>
    <w:rsid w:val="00E57A13"/>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3236"/>
    <w:rsid w:val="00E732FB"/>
    <w:rsid w:val="00E73944"/>
    <w:rsid w:val="00E742C2"/>
    <w:rsid w:val="00E745C3"/>
    <w:rsid w:val="00E74633"/>
    <w:rsid w:val="00E747E3"/>
    <w:rsid w:val="00E750AF"/>
    <w:rsid w:val="00E7527D"/>
    <w:rsid w:val="00E753A6"/>
    <w:rsid w:val="00E753EE"/>
    <w:rsid w:val="00E7568E"/>
    <w:rsid w:val="00E757CC"/>
    <w:rsid w:val="00E75A54"/>
    <w:rsid w:val="00E75BEF"/>
    <w:rsid w:val="00E75C30"/>
    <w:rsid w:val="00E7608B"/>
    <w:rsid w:val="00E764AA"/>
    <w:rsid w:val="00E76950"/>
    <w:rsid w:val="00E76A78"/>
    <w:rsid w:val="00E76A81"/>
    <w:rsid w:val="00E76DE2"/>
    <w:rsid w:val="00E76DF1"/>
    <w:rsid w:val="00E776D5"/>
    <w:rsid w:val="00E777E7"/>
    <w:rsid w:val="00E77B2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6A56"/>
    <w:rsid w:val="00E97456"/>
    <w:rsid w:val="00E9759C"/>
    <w:rsid w:val="00E977B3"/>
    <w:rsid w:val="00E977CB"/>
    <w:rsid w:val="00EA05E2"/>
    <w:rsid w:val="00EA06E1"/>
    <w:rsid w:val="00EA0B01"/>
    <w:rsid w:val="00EA0F33"/>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4DB"/>
    <w:rsid w:val="00EA46B0"/>
    <w:rsid w:val="00EA46D8"/>
    <w:rsid w:val="00EA4D35"/>
    <w:rsid w:val="00EA513F"/>
    <w:rsid w:val="00EA6084"/>
    <w:rsid w:val="00EA622A"/>
    <w:rsid w:val="00EA65BC"/>
    <w:rsid w:val="00EA6925"/>
    <w:rsid w:val="00EA6A6A"/>
    <w:rsid w:val="00EA6D7E"/>
    <w:rsid w:val="00EA7513"/>
    <w:rsid w:val="00EA7B47"/>
    <w:rsid w:val="00EB0033"/>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BD"/>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3E53"/>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F5E"/>
    <w:rsid w:val="00EE1110"/>
    <w:rsid w:val="00EE1A7C"/>
    <w:rsid w:val="00EE1BD0"/>
    <w:rsid w:val="00EE22E0"/>
    <w:rsid w:val="00EE240B"/>
    <w:rsid w:val="00EE2535"/>
    <w:rsid w:val="00EE2775"/>
    <w:rsid w:val="00EE2822"/>
    <w:rsid w:val="00EE2BA3"/>
    <w:rsid w:val="00EE3012"/>
    <w:rsid w:val="00EE3B1B"/>
    <w:rsid w:val="00EE3F5D"/>
    <w:rsid w:val="00EE44BE"/>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5EBF"/>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78C"/>
    <w:rsid w:val="00F02A75"/>
    <w:rsid w:val="00F02B25"/>
    <w:rsid w:val="00F02E4C"/>
    <w:rsid w:val="00F032E8"/>
    <w:rsid w:val="00F03B55"/>
    <w:rsid w:val="00F03DD1"/>
    <w:rsid w:val="00F04156"/>
    <w:rsid w:val="00F050EA"/>
    <w:rsid w:val="00F051F3"/>
    <w:rsid w:val="00F054B2"/>
    <w:rsid w:val="00F056F3"/>
    <w:rsid w:val="00F05AC2"/>
    <w:rsid w:val="00F05FD2"/>
    <w:rsid w:val="00F065D8"/>
    <w:rsid w:val="00F06736"/>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D9"/>
    <w:rsid w:val="00F46B3B"/>
    <w:rsid w:val="00F46FEF"/>
    <w:rsid w:val="00F4744F"/>
    <w:rsid w:val="00F4750A"/>
    <w:rsid w:val="00F47C96"/>
    <w:rsid w:val="00F47CAD"/>
    <w:rsid w:val="00F5049E"/>
    <w:rsid w:val="00F50672"/>
    <w:rsid w:val="00F506AD"/>
    <w:rsid w:val="00F50C4B"/>
    <w:rsid w:val="00F511E7"/>
    <w:rsid w:val="00F517FE"/>
    <w:rsid w:val="00F51A96"/>
    <w:rsid w:val="00F51DB8"/>
    <w:rsid w:val="00F51FD9"/>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46"/>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D82"/>
    <w:rsid w:val="00F8114F"/>
    <w:rsid w:val="00F81A62"/>
    <w:rsid w:val="00F81FE2"/>
    <w:rsid w:val="00F82101"/>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57A"/>
    <w:rsid w:val="00F8692F"/>
    <w:rsid w:val="00F8778D"/>
    <w:rsid w:val="00F90578"/>
    <w:rsid w:val="00F90BA9"/>
    <w:rsid w:val="00F90E4E"/>
    <w:rsid w:val="00F90F15"/>
    <w:rsid w:val="00F91B81"/>
    <w:rsid w:val="00F920D4"/>
    <w:rsid w:val="00F92133"/>
    <w:rsid w:val="00F921EF"/>
    <w:rsid w:val="00F922C8"/>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6EB4"/>
    <w:rsid w:val="00F97557"/>
    <w:rsid w:val="00F975DB"/>
    <w:rsid w:val="00F975FF"/>
    <w:rsid w:val="00F976E8"/>
    <w:rsid w:val="00F97A31"/>
    <w:rsid w:val="00F97F23"/>
    <w:rsid w:val="00FA033E"/>
    <w:rsid w:val="00FA0574"/>
    <w:rsid w:val="00FA0714"/>
    <w:rsid w:val="00FA0E98"/>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726"/>
    <w:rsid w:val="00FA788B"/>
    <w:rsid w:val="00FA7C78"/>
    <w:rsid w:val="00FB02A9"/>
    <w:rsid w:val="00FB0E39"/>
    <w:rsid w:val="00FB0F38"/>
    <w:rsid w:val="00FB0F70"/>
    <w:rsid w:val="00FB1962"/>
    <w:rsid w:val="00FB24BD"/>
    <w:rsid w:val="00FB257B"/>
    <w:rsid w:val="00FB2582"/>
    <w:rsid w:val="00FB2832"/>
    <w:rsid w:val="00FB2893"/>
    <w:rsid w:val="00FB2CFF"/>
    <w:rsid w:val="00FB2E49"/>
    <w:rsid w:val="00FB30A0"/>
    <w:rsid w:val="00FB3595"/>
    <w:rsid w:val="00FB35C4"/>
    <w:rsid w:val="00FB35F1"/>
    <w:rsid w:val="00FB3D90"/>
    <w:rsid w:val="00FB40D7"/>
    <w:rsid w:val="00FB4102"/>
    <w:rsid w:val="00FB4405"/>
    <w:rsid w:val="00FB4419"/>
    <w:rsid w:val="00FB4BC5"/>
    <w:rsid w:val="00FB4E6B"/>
    <w:rsid w:val="00FB5807"/>
    <w:rsid w:val="00FB62EC"/>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E048D"/>
    <w:rsid w:val="00FE0B9A"/>
    <w:rsid w:val="00FE0C9D"/>
    <w:rsid w:val="00FE0EB3"/>
    <w:rsid w:val="00FE1025"/>
    <w:rsid w:val="00FE1B96"/>
    <w:rsid w:val="00FE1F0C"/>
    <w:rsid w:val="00FE1F20"/>
    <w:rsid w:val="00FE22C2"/>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9D"/>
    <w:rsid w:val="00FF4978"/>
    <w:rsid w:val="00FF4EF6"/>
    <w:rsid w:val="00FF4FB8"/>
    <w:rsid w:val="00FF51E1"/>
    <w:rsid w:val="00FF5AEA"/>
    <w:rsid w:val="00FF5B57"/>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D47D7"/>
  <w15:docId w15:val="{2409D32E-3997-491E-B8E7-B46A7C255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f0"/>
    <w:next w:val="af0"/>
    <w:link w:val="1b"/>
    <w:autoRedefine/>
    <w:uiPriority w:val="9"/>
    <w:qFormat/>
    <w:rsid w:val="00AE0A07"/>
    <w:pPr>
      <w:pageBreakBefore/>
      <w:numPr>
        <w:numId w:val="43"/>
      </w:numPr>
      <w:suppressAutoHyphens/>
      <w:spacing w:after="240" w:line="276" w:lineRule="auto"/>
      <w:contextualSpacing/>
      <w:jc w:val="center"/>
      <w:outlineLvl w:val="0"/>
    </w:pPr>
    <w:rPr>
      <w:b/>
      <w:caps/>
      <w:sz w:val="28"/>
      <w:szCs w:val="36"/>
    </w:rPr>
  </w:style>
  <w:style w:type="paragraph" w:styleId="21">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f0"/>
    <w:next w:val="af0"/>
    <w:link w:val="23"/>
    <w:autoRedefine/>
    <w:uiPriority w:val="9"/>
    <w:unhideWhenUsed/>
    <w:qFormat/>
    <w:rsid w:val="00132D9B"/>
    <w:pPr>
      <w:keepNext/>
      <w:numPr>
        <w:ilvl w:val="1"/>
        <w:numId w:val="43"/>
      </w:numPr>
      <w:suppressAutoHyphens/>
      <w:spacing w:before="240" w:after="240" w:line="276" w:lineRule="auto"/>
      <w:jc w:val="center"/>
      <w:textAlignment w:val="baseline"/>
      <w:outlineLvl w:val="1"/>
    </w:pPr>
    <w:rPr>
      <w:rFonts w:eastAsia="Times New Roman"/>
      <w:b/>
      <w:sz w:val="26"/>
      <w:szCs w:val="28"/>
    </w:rPr>
  </w:style>
  <w:style w:type="paragraph" w:styleId="33">
    <w:name w:val="heading 3"/>
    <w:aliases w:val="Заголовок 3 ДА,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влево"/>
    <w:basedOn w:val="af0"/>
    <w:next w:val="af0"/>
    <w:link w:val="35"/>
    <w:autoRedefine/>
    <w:uiPriority w:val="9"/>
    <w:unhideWhenUsed/>
    <w:qFormat/>
    <w:rsid w:val="00914830"/>
    <w:pPr>
      <w:keepNext/>
      <w:numPr>
        <w:ilvl w:val="2"/>
        <w:numId w:val="43"/>
      </w:numPr>
      <w:suppressAutoHyphens/>
      <w:spacing w:before="120" w:after="120" w:line="276" w:lineRule="auto"/>
      <w:jc w:val="left"/>
      <w:outlineLvl w:val="2"/>
    </w:pPr>
    <w:rPr>
      <w:b/>
      <w:iCs/>
      <w:szCs w:val="26"/>
    </w:rPr>
  </w:style>
  <w:style w:type="paragraph" w:styleId="40">
    <w:name w:val="heading 4"/>
    <w:basedOn w:val="af0"/>
    <w:next w:val="af0"/>
    <w:link w:val="41"/>
    <w:uiPriority w:val="9"/>
    <w:unhideWhenUsed/>
    <w:qFormat/>
    <w:rsid w:val="00105A3E"/>
    <w:pPr>
      <w:numPr>
        <w:ilvl w:val="3"/>
        <w:numId w:val="43"/>
      </w:numPr>
      <w:spacing w:line="271" w:lineRule="auto"/>
      <w:outlineLvl w:val="3"/>
    </w:pPr>
    <w:rPr>
      <w:rFonts w:asciiTheme="majorHAnsi" w:hAnsiTheme="majorHAnsi"/>
      <w:b/>
      <w:bCs/>
      <w:spacing w:val="5"/>
    </w:rPr>
  </w:style>
  <w:style w:type="paragraph" w:styleId="5">
    <w:name w:val="heading 5"/>
    <w:basedOn w:val="af0"/>
    <w:next w:val="af0"/>
    <w:link w:val="50"/>
    <w:uiPriority w:val="9"/>
    <w:unhideWhenUsed/>
    <w:qFormat/>
    <w:rsid w:val="00105A3E"/>
    <w:pPr>
      <w:numPr>
        <w:ilvl w:val="4"/>
        <w:numId w:val="43"/>
      </w:numPr>
      <w:spacing w:line="271" w:lineRule="auto"/>
      <w:outlineLvl w:val="4"/>
    </w:pPr>
    <w:rPr>
      <w:rFonts w:asciiTheme="majorHAnsi" w:hAnsiTheme="majorHAnsi"/>
      <w:i/>
      <w:iCs/>
    </w:rPr>
  </w:style>
  <w:style w:type="paragraph" w:styleId="6">
    <w:name w:val="heading 6"/>
    <w:basedOn w:val="af0"/>
    <w:next w:val="af0"/>
    <w:link w:val="61"/>
    <w:uiPriority w:val="9"/>
    <w:unhideWhenUsed/>
    <w:qFormat/>
    <w:rsid w:val="00105A3E"/>
    <w:pPr>
      <w:numPr>
        <w:ilvl w:val="5"/>
        <w:numId w:val="43"/>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f0"/>
    <w:next w:val="af0"/>
    <w:link w:val="70"/>
    <w:uiPriority w:val="9"/>
    <w:unhideWhenUsed/>
    <w:qFormat/>
    <w:rsid w:val="00105A3E"/>
    <w:pPr>
      <w:numPr>
        <w:ilvl w:val="6"/>
        <w:numId w:val="43"/>
      </w:numPr>
      <w:outlineLvl w:val="6"/>
    </w:pPr>
    <w:rPr>
      <w:rFonts w:asciiTheme="majorHAnsi" w:hAnsiTheme="majorHAnsi"/>
      <w:b/>
      <w:bCs/>
      <w:i/>
      <w:iCs/>
      <w:color w:val="5A5A5A" w:themeColor="text1" w:themeTint="A5"/>
      <w:sz w:val="20"/>
      <w:szCs w:val="20"/>
    </w:rPr>
  </w:style>
  <w:style w:type="paragraph" w:styleId="8">
    <w:name w:val="heading 8"/>
    <w:basedOn w:val="af0"/>
    <w:next w:val="af0"/>
    <w:link w:val="80"/>
    <w:uiPriority w:val="9"/>
    <w:unhideWhenUsed/>
    <w:qFormat/>
    <w:rsid w:val="00105A3E"/>
    <w:pPr>
      <w:numPr>
        <w:ilvl w:val="7"/>
        <w:numId w:val="43"/>
      </w:numPr>
      <w:outlineLvl w:val="7"/>
    </w:pPr>
    <w:rPr>
      <w:rFonts w:asciiTheme="majorHAnsi" w:hAnsiTheme="majorHAnsi"/>
      <w:b/>
      <w:bCs/>
      <w:color w:val="7F7F7F" w:themeColor="text1" w:themeTint="80"/>
      <w:sz w:val="20"/>
      <w:szCs w:val="20"/>
    </w:rPr>
  </w:style>
  <w:style w:type="paragraph" w:styleId="9">
    <w:name w:val="heading 9"/>
    <w:basedOn w:val="af0"/>
    <w:next w:val="af0"/>
    <w:link w:val="90"/>
    <w:uiPriority w:val="9"/>
    <w:unhideWhenUsed/>
    <w:qFormat/>
    <w:rsid w:val="00105A3E"/>
    <w:pPr>
      <w:numPr>
        <w:ilvl w:val="8"/>
        <w:numId w:val="43"/>
      </w:numPr>
      <w:spacing w:line="271" w:lineRule="auto"/>
      <w:outlineLvl w:val="8"/>
    </w:pPr>
    <w:rPr>
      <w:rFonts w:asciiTheme="majorHAnsi" w:hAnsiTheme="majorHAnsi"/>
      <w:b/>
      <w:bCs/>
      <w:i/>
      <w:iCs/>
      <w:color w:val="7F7F7F" w:themeColor="text1" w:themeTint="80"/>
      <w:sz w:val="18"/>
      <w:szCs w:val="18"/>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customStyle="1" w:styleId="1b">
    <w:name w:val="Заголовок 1 Знак"/>
    <w:aliases w:val="Заголовок 1 ДА Знак"/>
    <w:basedOn w:val="af1"/>
    <w:link w:val="14"/>
    <w:uiPriority w:val="9"/>
    <w:rsid w:val="00AE0A07"/>
    <w:rPr>
      <w:rFonts w:ascii="Times New Roman" w:eastAsia="Calibri" w:hAnsi="Times New Roman" w:cs="Times New Roman"/>
      <w:b/>
      <w:caps/>
      <w:sz w:val="28"/>
      <w:szCs w:val="36"/>
      <w:lang w:val="ru-RU" w:bidi="ar-SA"/>
    </w:rPr>
  </w:style>
  <w:style w:type="character" w:customStyle="1" w:styleId="23">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1"/>
    <w:link w:val="21"/>
    <w:uiPriority w:val="9"/>
    <w:rsid w:val="00132D9B"/>
    <w:rPr>
      <w:rFonts w:ascii="Times New Roman" w:eastAsia="Times New Roman" w:hAnsi="Times New Roman" w:cs="Times New Roman"/>
      <w:b/>
      <w:sz w:val="26"/>
      <w:szCs w:val="28"/>
      <w:lang w:val="ru-RU" w:bidi="ar-SA"/>
    </w:rPr>
  </w:style>
  <w:style w:type="character" w:customStyle="1" w:styleId="35">
    <w:name w:val="Заголовок 3 Знак"/>
    <w:aliases w:val="Заголовок 3 ДА Знак,Заголовок 3 Знак Знак Знак Знак Знак Знак Знак Знак Знак Знак Знак Знак Знак Знак Знак Знак Знак Знак1,Знак2 Знак,влево Знак2"/>
    <w:basedOn w:val="af1"/>
    <w:link w:val="33"/>
    <w:uiPriority w:val="9"/>
    <w:rsid w:val="00914830"/>
    <w:rPr>
      <w:rFonts w:ascii="Times New Roman" w:eastAsia="Calibri" w:hAnsi="Times New Roman" w:cs="Times New Roman"/>
      <w:b/>
      <w:iCs/>
      <w:sz w:val="24"/>
      <w:szCs w:val="26"/>
      <w:lang w:val="ru-RU" w:bidi="ar-SA"/>
    </w:rPr>
  </w:style>
  <w:style w:type="character" w:customStyle="1" w:styleId="41">
    <w:name w:val="Заголовок 4 Знак"/>
    <w:basedOn w:val="af1"/>
    <w:link w:val="40"/>
    <w:uiPriority w:val="9"/>
    <w:rsid w:val="00105A3E"/>
    <w:rPr>
      <w:rFonts w:eastAsia="Calibri" w:cs="Times New Roman"/>
      <w:b/>
      <w:bCs/>
      <w:spacing w:val="5"/>
      <w:sz w:val="24"/>
      <w:szCs w:val="24"/>
      <w:lang w:val="ru-RU" w:bidi="ar-SA"/>
    </w:rPr>
  </w:style>
  <w:style w:type="character" w:customStyle="1" w:styleId="50">
    <w:name w:val="Заголовок 5 Знак"/>
    <w:basedOn w:val="af1"/>
    <w:link w:val="5"/>
    <w:uiPriority w:val="9"/>
    <w:rsid w:val="00105A3E"/>
    <w:rPr>
      <w:rFonts w:eastAsia="Calibri" w:cs="Times New Roman"/>
      <w:i/>
      <w:iCs/>
      <w:sz w:val="24"/>
      <w:szCs w:val="24"/>
      <w:lang w:val="ru-RU" w:bidi="ar-SA"/>
    </w:rPr>
  </w:style>
  <w:style w:type="character" w:customStyle="1" w:styleId="61">
    <w:name w:val="Заголовок 6 Знак"/>
    <w:basedOn w:val="af1"/>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1"/>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1"/>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1"/>
    <w:link w:val="9"/>
    <w:uiPriority w:val="9"/>
    <w:rsid w:val="00105A3E"/>
    <w:rPr>
      <w:rFonts w:eastAsia="Calibri" w:cs="Times New Roman"/>
      <w:b/>
      <w:bCs/>
      <w:i/>
      <w:iCs/>
      <w:color w:val="7F7F7F" w:themeColor="text1" w:themeTint="80"/>
      <w:sz w:val="18"/>
      <w:szCs w:val="18"/>
      <w:lang w:val="ru-RU" w:bidi="ar-SA"/>
    </w:rPr>
  </w:style>
  <w:style w:type="paragraph" w:styleId="af4">
    <w:name w:val="Balloon Text"/>
    <w:basedOn w:val="af0"/>
    <w:link w:val="af5"/>
    <w:uiPriority w:val="99"/>
    <w:rsid w:val="006504D4"/>
    <w:rPr>
      <w:rFonts w:ascii="Tahoma" w:hAnsi="Tahoma" w:cs="Tahoma"/>
      <w:sz w:val="16"/>
      <w:szCs w:val="16"/>
    </w:rPr>
  </w:style>
  <w:style w:type="character" w:customStyle="1" w:styleId="af5">
    <w:name w:val="Текст выноски Знак"/>
    <w:basedOn w:val="af1"/>
    <w:link w:val="af4"/>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f0"/>
    <w:uiPriority w:val="99"/>
    <w:rsid w:val="00034369"/>
    <w:pPr>
      <w:spacing w:line="240" w:lineRule="atLeast"/>
      <w:ind w:firstLine="0"/>
      <w:jc w:val="left"/>
    </w:pPr>
    <w:rPr>
      <w:rFonts w:eastAsia="Times New Roman"/>
      <w:bCs/>
      <w:color w:val="000000"/>
      <w:sz w:val="18"/>
    </w:rPr>
  </w:style>
  <w:style w:type="paragraph" w:styleId="24">
    <w:name w:val="List 2"/>
    <w:basedOn w:val="af0"/>
    <w:link w:val="25"/>
    <w:rsid w:val="004A5597"/>
    <w:pPr>
      <w:ind w:left="566" w:hanging="283"/>
      <w:contextualSpacing/>
    </w:pPr>
  </w:style>
  <w:style w:type="character" w:customStyle="1" w:styleId="25">
    <w:name w:val="Список 2 Знак"/>
    <w:basedOn w:val="af6"/>
    <w:link w:val="24"/>
    <w:rsid w:val="00481CEF"/>
    <w:rPr>
      <w:spacing w:val="-5"/>
      <w:sz w:val="28"/>
      <w:szCs w:val="22"/>
      <w:lang w:eastAsia="en-US"/>
    </w:rPr>
  </w:style>
  <w:style w:type="paragraph" w:styleId="af7">
    <w:name w:val="Title"/>
    <w:aliases w:val="Заголовок ДА"/>
    <w:basedOn w:val="af0"/>
    <w:next w:val="af0"/>
    <w:link w:val="af8"/>
    <w:qFormat/>
    <w:rsid w:val="00105A3E"/>
    <w:pPr>
      <w:suppressAutoHyphens/>
      <w:spacing w:after="300" w:line="240" w:lineRule="auto"/>
      <w:contextualSpacing/>
    </w:pPr>
    <w:rPr>
      <w:b/>
      <w:caps/>
      <w:sz w:val="32"/>
      <w:szCs w:val="52"/>
    </w:rPr>
  </w:style>
  <w:style w:type="character" w:customStyle="1" w:styleId="af8">
    <w:name w:val="Заголовок Знак"/>
    <w:aliases w:val="Заголовок ДА Знак"/>
    <w:basedOn w:val="af1"/>
    <w:link w:val="af7"/>
    <w:rsid w:val="00105A3E"/>
    <w:rPr>
      <w:rFonts w:ascii="Arial" w:hAnsi="Arial"/>
      <w:b/>
      <w:caps/>
      <w:sz w:val="32"/>
      <w:szCs w:val="52"/>
    </w:rPr>
  </w:style>
  <w:style w:type="character" w:styleId="af9">
    <w:name w:val="annotation reference"/>
    <w:uiPriority w:val="99"/>
    <w:rsid w:val="006504D4"/>
    <w:rPr>
      <w:rFonts w:ascii="Arial" w:hAnsi="Arial"/>
      <w:sz w:val="16"/>
    </w:rPr>
  </w:style>
  <w:style w:type="paragraph" w:styleId="afa">
    <w:name w:val="annotation text"/>
    <w:basedOn w:val="af0"/>
    <w:link w:val="afb"/>
    <w:uiPriority w:val="99"/>
    <w:rsid w:val="00B74953"/>
  </w:style>
  <w:style w:type="character" w:customStyle="1" w:styleId="afb">
    <w:name w:val="Текст примечания Знак"/>
    <w:basedOn w:val="af1"/>
    <w:link w:val="afa"/>
    <w:uiPriority w:val="99"/>
    <w:rsid w:val="009747B8"/>
    <w:rPr>
      <w:rFonts w:ascii="Arial" w:hAnsi="Arial"/>
      <w:spacing w:val="-5"/>
      <w:sz w:val="16"/>
      <w:lang w:val="en-US"/>
    </w:rPr>
  </w:style>
  <w:style w:type="character" w:styleId="afc">
    <w:name w:val="endnote reference"/>
    <w:uiPriority w:val="99"/>
    <w:rsid w:val="006504D4"/>
    <w:rPr>
      <w:vertAlign w:val="superscript"/>
    </w:rPr>
  </w:style>
  <w:style w:type="paragraph" w:styleId="afd">
    <w:name w:val="endnote text"/>
    <w:basedOn w:val="af0"/>
    <w:link w:val="afe"/>
    <w:uiPriority w:val="99"/>
    <w:rsid w:val="00B74953"/>
  </w:style>
  <w:style w:type="character" w:customStyle="1" w:styleId="afe">
    <w:name w:val="Текст концевой сноски Знак"/>
    <w:basedOn w:val="af1"/>
    <w:link w:val="afd"/>
    <w:uiPriority w:val="99"/>
    <w:rsid w:val="00867325"/>
    <w:rPr>
      <w:rFonts w:ascii="Arial" w:hAnsi="Arial"/>
      <w:spacing w:val="-5"/>
      <w:sz w:val="16"/>
      <w:lang w:val="en-US" w:eastAsia="en-US" w:bidi="ar-SA"/>
    </w:rPr>
  </w:style>
  <w:style w:type="paragraph" w:styleId="aff">
    <w:name w:val="footer"/>
    <w:aliases w:val="Знак1"/>
    <w:basedOn w:val="af0"/>
    <w:link w:val="aff0"/>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f0">
    <w:name w:val="Нижний колонтитул Знак"/>
    <w:aliases w:val="Знак1 Знак"/>
    <w:basedOn w:val="af1"/>
    <w:link w:val="aff"/>
    <w:uiPriority w:val="99"/>
    <w:rsid w:val="00A11001"/>
    <w:rPr>
      <w:rFonts w:ascii="Arial" w:eastAsia="Calibri" w:hAnsi="Arial" w:cs="Times New Roman"/>
      <w:caps/>
      <w:noProof/>
      <w:color w:val="000000" w:themeColor="text1"/>
      <w:sz w:val="20"/>
      <w:szCs w:val="12"/>
      <w:lang w:val="ru-RU" w:bidi="ar-SA"/>
    </w:rPr>
  </w:style>
  <w:style w:type="character" w:styleId="aff1">
    <w:name w:val="footnote reference"/>
    <w:uiPriority w:val="99"/>
    <w:rsid w:val="006504D4"/>
    <w:rPr>
      <w:vertAlign w:val="superscript"/>
    </w:rPr>
  </w:style>
  <w:style w:type="paragraph" w:styleId="aff2">
    <w:name w:val="footnote text"/>
    <w:basedOn w:val="af0"/>
    <w:link w:val="aff3"/>
    <w:uiPriority w:val="99"/>
    <w:rsid w:val="00B74953"/>
  </w:style>
  <w:style w:type="character" w:customStyle="1" w:styleId="aff3">
    <w:name w:val="Текст сноски Знак"/>
    <w:basedOn w:val="af1"/>
    <w:link w:val="aff2"/>
    <w:uiPriority w:val="99"/>
    <w:rsid w:val="00867325"/>
    <w:rPr>
      <w:rFonts w:ascii="Arial" w:hAnsi="Arial"/>
      <w:spacing w:val="-5"/>
      <w:sz w:val="16"/>
      <w:lang w:val="en-US" w:eastAsia="en-US" w:bidi="ar-SA"/>
    </w:rPr>
  </w:style>
  <w:style w:type="paragraph" w:styleId="aff4">
    <w:name w:val="header"/>
    <w:basedOn w:val="18"/>
    <w:link w:val="aff5"/>
    <w:uiPriority w:val="99"/>
    <w:rsid w:val="00640466"/>
  </w:style>
  <w:style w:type="paragraph" w:styleId="1d">
    <w:name w:val="index 1"/>
    <w:basedOn w:val="af0"/>
    <w:autoRedefine/>
    <w:uiPriority w:val="99"/>
    <w:semiHidden/>
    <w:rsid w:val="00B74953"/>
  </w:style>
  <w:style w:type="paragraph" w:styleId="26">
    <w:name w:val="index 2"/>
    <w:basedOn w:val="af0"/>
    <w:autoRedefine/>
    <w:uiPriority w:val="99"/>
    <w:semiHidden/>
    <w:rsid w:val="00B74953"/>
    <w:pPr>
      <w:ind w:left="720"/>
    </w:pPr>
  </w:style>
  <w:style w:type="paragraph" w:styleId="36">
    <w:name w:val="index 3"/>
    <w:basedOn w:val="af0"/>
    <w:autoRedefine/>
    <w:uiPriority w:val="99"/>
    <w:semiHidden/>
    <w:rsid w:val="00B74953"/>
  </w:style>
  <w:style w:type="paragraph" w:styleId="42">
    <w:name w:val="index 4"/>
    <w:basedOn w:val="af0"/>
    <w:autoRedefine/>
    <w:uiPriority w:val="99"/>
    <w:semiHidden/>
    <w:rsid w:val="00B74953"/>
    <w:pPr>
      <w:ind w:left="1440"/>
    </w:pPr>
  </w:style>
  <w:style w:type="paragraph" w:styleId="51">
    <w:name w:val="index 5"/>
    <w:basedOn w:val="af0"/>
    <w:autoRedefine/>
    <w:uiPriority w:val="99"/>
    <w:semiHidden/>
    <w:rsid w:val="00B74953"/>
    <w:pPr>
      <w:ind w:left="1800"/>
    </w:pPr>
  </w:style>
  <w:style w:type="paragraph" w:styleId="aff6">
    <w:name w:val="index heading"/>
    <w:basedOn w:val="af0"/>
    <w:next w:val="1d"/>
    <w:uiPriority w:val="99"/>
    <w:semiHidden/>
    <w:rsid w:val="00B74953"/>
    <w:pPr>
      <w:spacing w:line="480" w:lineRule="atLeast"/>
    </w:pPr>
    <w:rPr>
      <w:rFonts w:ascii="Arial Black" w:hAnsi="Arial Black"/>
    </w:rPr>
  </w:style>
  <w:style w:type="character" w:styleId="aff7">
    <w:name w:val="line number"/>
    <w:uiPriority w:val="99"/>
    <w:rsid w:val="006504D4"/>
    <w:rPr>
      <w:sz w:val="18"/>
    </w:rPr>
  </w:style>
  <w:style w:type="paragraph" w:styleId="aff8">
    <w:name w:val="List"/>
    <w:basedOn w:val="af0"/>
    <w:link w:val="af6"/>
    <w:uiPriority w:val="99"/>
    <w:rsid w:val="00246F93"/>
    <w:pPr>
      <w:ind w:firstLine="0"/>
    </w:pPr>
    <w:rPr>
      <w:sz w:val="20"/>
    </w:rPr>
  </w:style>
  <w:style w:type="character" w:customStyle="1" w:styleId="af6">
    <w:name w:val="Список Знак"/>
    <w:basedOn w:val="af1"/>
    <w:link w:val="aff8"/>
    <w:uiPriority w:val="99"/>
    <w:rsid w:val="00246F93"/>
    <w:rPr>
      <w:spacing w:val="-5"/>
      <w:szCs w:val="22"/>
      <w:lang w:eastAsia="en-US"/>
    </w:rPr>
  </w:style>
  <w:style w:type="character" w:styleId="aff9">
    <w:name w:val="page number"/>
    <w:rsid w:val="006504D4"/>
    <w:rPr>
      <w:rFonts w:ascii="Arial Black" w:hAnsi="Arial Black"/>
      <w:spacing w:val="-10"/>
      <w:sz w:val="18"/>
    </w:rPr>
  </w:style>
  <w:style w:type="paragraph" w:styleId="affa">
    <w:name w:val="table of authorities"/>
    <w:basedOn w:val="af0"/>
    <w:uiPriority w:val="99"/>
    <w:semiHidden/>
    <w:locked/>
    <w:rsid w:val="006504D4"/>
    <w:pPr>
      <w:tabs>
        <w:tab w:val="right" w:leader="dot" w:pos="7560"/>
      </w:tabs>
      <w:ind w:left="1440" w:hanging="360"/>
    </w:pPr>
  </w:style>
  <w:style w:type="paragraph" w:styleId="affb">
    <w:name w:val="toa heading"/>
    <w:basedOn w:val="af0"/>
    <w:next w:val="affa"/>
    <w:uiPriority w:val="99"/>
    <w:semiHidden/>
    <w:rsid w:val="006504D4"/>
    <w:pPr>
      <w:keepNext/>
      <w:spacing w:line="480" w:lineRule="atLeast"/>
    </w:pPr>
    <w:rPr>
      <w:rFonts w:ascii="Arial Black" w:hAnsi="Arial Black"/>
      <w:b/>
      <w:spacing w:val="-10"/>
      <w:kern w:val="28"/>
    </w:rPr>
  </w:style>
  <w:style w:type="paragraph" w:styleId="43">
    <w:name w:val="toc 4"/>
    <w:basedOn w:val="af0"/>
    <w:autoRedefine/>
    <w:uiPriority w:val="39"/>
    <w:rsid w:val="00B74953"/>
    <w:pPr>
      <w:ind w:left="660"/>
      <w:jc w:val="left"/>
    </w:pPr>
    <w:rPr>
      <w:rFonts w:ascii="Calibri" w:hAnsi="Calibri" w:cs="Calibri"/>
      <w:sz w:val="20"/>
      <w:szCs w:val="20"/>
    </w:rPr>
  </w:style>
  <w:style w:type="paragraph" w:styleId="52">
    <w:name w:val="toc 5"/>
    <w:basedOn w:val="af0"/>
    <w:autoRedefine/>
    <w:uiPriority w:val="39"/>
    <w:rsid w:val="00B74953"/>
    <w:pPr>
      <w:ind w:left="880"/>
      <w:jc w:val="left"/>
    </w:pPr>
    <w:rPr>
      <w:rFonts w:ascii="Calibri" w:hAnsi="Calibri" w:cs="Calibri"/>
      <w:sz w:val="20"/>
      <w:szCs w:val="20"/>
    </w:rPr>
  </w:style>
  <w:style w:type="paragraph" w:styleId="62">
    <w:name w:val="toc 6"/>
    <w:basedOn w:val="af0"/>
    <w:next w:val="af0"/>
    <w:autoRedefine/>
    <w:uiPriority w:val="39"/>
    <w:rsid w:val="00F8692F"/>
    <w:pPr>
      <w:ind w:left="1100"/>
      <w:jc w:val="left"/>
    </w:pPr>
    <w:rPr>
      <w:rFonts w:ascii="Calibri" w:hAnsi="Calibri" w:cs="Calibri"/>
      <w:sz w:val="20"/>
      <w:szCs w:val="20"/>
    </w:rPr>
  </w:style>
  <w:style w:type="paragraph" w:styleId="71">
    <w:name w:val="toc 7"/>
    <w:basedOn w:val="af0"/>
    <w:next w:val="af0"/>
    <w:autoRedefine/>
    <w:uiPriority w:val="39"/>
    <w:rsid w:val="00F8692F"/>
    <w:pPr>
      <w:ind w:left="1320"/>
      <w:jc w:val="left"/>
    </w:pPr>
    <w:rPr>
      <w:rFonts w:ascii="Calibri" w:hAnsi="Calibri" w:cs="Calibri"/>
      <w:sz w:val="20"/>
      <w:szCs w:val="20"/>
    </w:rPr>
  </w:style>
  <w:style w:type="paragraph" w:styleId="81">
    <w:name w:val="toc 8"/>
    <w:basedOn w:val="af0"/>
    <w:next w:val="af0"/>
    <w:autoRedefine/>
    <w:uiPriority w:val="39"/>
    <w:rsid w:val="00F8692F"/>
    <w:pPr>
      <w:ind w:left="1540"/>
      <w:jc w:val="left"/>
    </w:pPr>
    <w:rPr>
      <w:rFonts w:ascii="Calibri" w:hAnsi="Calibri" w:cs="Calibri"/>
      <w:sz w:val="20"/>
      <w:szCs w:val="20"/>
    </w:rPr>
  </w:style>
  <w:style w:type="paragraph" w:styleId="91">
    <w:name w:val="toc 9"/>
    <w:basedOn w:val="af0"/>
    <w:next w:val="af0"/>
    <w:autoRedefine/>
    <w:uiPriority w:val="39"/>
    <w:rsid w:val="00F8692F"/>
    <w:pPr>
      <w:ind w:left="1760"/>
      <w:jc w:val="left"/>
    </w:pPr>
    <w:rPr>
      <w:rFonts w:ascii="Calibri" w:hAnsi="Calibri" w:cs="Calibri"/>
      <w:sz w:val="20"/>
      <w:szCs w:val="20"/>
    </w:rPr>
  </w:style>
  <w:style w:type="paragraph" w:styleId="affc">
    <w:name w:val="Document Map"/>
    <w:basedOn w:val="af0"/>
    <w:link w:val="affd"/>
    <w:uiPriority w:val="99"/>
    <w:semiHidden/>
    <w:rsid w:val="00F75D18"/>
    <w:pPr>
      <w:shd w:val="clear" w:color="auto" w:fill="000080"/>
    </w:pPr>
    <w:rPr>
      <w:rFonts w:ascii="Tahoma" w:hAnsi="Tahoma" w:cs="Tahoma"/>
    </w:rPr>
  </w:style>
  <w:style w:type="table" w:styleId="affe">
    <w:name w:val="Table Grid"/>
    <w:aliases w:val="Table Grid Report"/>
    <w:basedOn w:val="af2"/>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рисунок Знак"/>
    <w:basedOn w:val="af1"/>
    <w:link w:val="afff0"/>
    <w:rsid w:val="00D02B39"/>
    <w:rPr>
      <w:lang w:eastAsia="ru-RU"/>
    </w:rPr>
  </w:style>
  <w:style w:type="paragraph" w:customStyle="1" w:styleId="afff0">
    <w:name w:val="рисунок"/>
    <w:basedOn w:val="af0"/>
    <w:next w:val="af0"/>
    <w:link w:val="afff"/>
    <w:rsid w:val="00D02B39"/>
    <w:pPr>
      <w:keepNext/>
      <w:jc w:val="center"/>
    </w:pPr>
    <w:rPr>
      <w:lang w:eastAsia="ru-RU"/>
    </w:rPr>
  </w:style>
  <w:style w:type="paragraph" w:customStyle="1" w:styleId="0">
    <w:name w:val="Заголовок 0"/>
    <w:basedOn w:val="14"/>
    <w:uiPriority w:val="99"/>
    <w:rsid w:val="000F3502"/>
    <w:pPr>
      <w:pageBreakBefore w:val="0"/>
      <w:spacing w:after="0" w:line="240" w:lineRule="auto"/>
    </w:pPr>
    <w:rPr>
      <w:lang w:eastAsia="ru-RU"/>
    </w:rPr>
  </w:style>
  <w:style w:type="table" w:styleId="53">
    <w:name w:val="Table Grid 5"/>
    <w:basedOn w:val="af2"/>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3"/>
    <w:locked/>
    <w:rsid w:val="00F72473"/>
    <w:pPr>
      <w:numPr>
        <w:numId w:val="1"/>
      </w:numPr>
    </w:pPr>
  </w:style>
  <w:style w:type="table" w:customStyle="1" w:styleId="TableGrid1">
    <w:name w:val="Table Grid1"/>
    <w:basedOn w:val="af2"/>
    <w:next w:val="affe"/>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1">
    <w:name w:val="Папушкин"/>
    <w:basedOn w:val="affe"/>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2"/>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2">
    <w:name w:val="Заголовок таблицы"/>
    <w:basedOn w:val="af0"/>
    <w:next w:val="af0"/>
    <w:link w:val="afff3"/>
    <w:rsid w:val="00A61BBE"/>
    <w:pPr>
      <w:keepNext/>
      <w:keepLines/>
      <w:spacing w:before="80" w:after="80"/>
      <w:jc w:val="left"/>
    </w:pPr>
    <w:rPr>
      <w:lang w:eastAsia="ru-RU"/>
    </w:rPr>
  </w:style>
  <w:style w:type="character" w:customStyle="1" w:styleId="afff3">
    <w:name w:val="Заголовок таблицы Знак"/>
    <w:basedOn w:val="af1"/>
    <w:link w:val="afff2"/>
    <w:rsid w:val="00A61BBE"/>
    <w:rPr>
      <w:lang w:eastAsia="ru-RU"/>
    </w:rPr>
  </w:style>
  <w:style w:type="paragraph" w:styleId="afff4">
    <w:name w:val="TOC Heading"/>
    <w:basedOn w:val="14"/>
    <w:next w:val="af0"/>
    <w:uiPriority w:val="39"/>
    <w:unhideWhenUsed/>
    <w:qFormat/>
    <w:rsid w:val="00105A3E"/>
    <w:pPr>
      <w:outlineLvl w:val="9"/>
    </w:pPr>
  </w:style>
  <w:style w:type="paragraph" w:styleId="a">
    <w:name w:val="List Number"/>
    <w:basedOn w:val="af0"/>
    <w:uiPriority w:val="99"/>
    <w:rsid w:val="008E7EB4"/>
    <w:pPr>
      <w:numPr>
        <w:numId w:val="2"/>
      </w:numPr>
      <w:contextualSpacing/>
    </w:pPr>
  </w:style>
  <w:style w:type="character" w:customStyle="1" w:styleId="afff5">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1"/>
    <w:link w:val="afff6"/>
    <w:uiPriority w:val="35"/>
    <w:rsid w:val="00147A23"/>
    <w:rPr>
      <w:rFonts w:ascii="Times New Roman" w:eastAsia="Calibri" w:hAnsi="Times New Roman" w:cs="Times New Roman"/>
      <w:b/>
      <w:bCs/>
      <w:sz w:val="24"/>
      <w:szCs w:val="18"/>
      <w:lang w:val="ru-RU" w:bidi="ar-SA"/>
    </w:rPr>
  </w:style>
  <w:style w:type="character" w:styleId="afff7">
    <w:name w:val="Emphasis"/>
    <w:uiPriority w:val="20"/>
    <w:qFormat/>
    <w:rsid w:val="00105A3E"/>
    <w:rPr>
      <w:b/>
      <w:bCs/>
      <w:i/>
      <w:iCs/>
      <w:spacing w:val="10"/>
    </w:rPr>
  </w:style>
  <w:style w:type="paragraph" w:styleId="37">
    <w:name w:val="List 3"/>
    <w:basedOn w:val="aff8"/>
    <w:uiPriority w:val="99"/>
    <w:rsid w:val="00C34D8E"/>
    <w:pPr>
      <w:ind w:left="2160"/>
    </w:pPr>
  </w:style>
  <w:style w:type="paragraph" w:styleId="44">
    <w:name w:val="List 4"/>
    <w:basedOn w:val="aff8"/>
    <w:uiPriority w:val="99"/>
    <w:rsid w:val="00C34D8E"/>
    <w:pPr>
      <w:ind w:left="2520"/>
    </w:pPr>
  </w:style>
  <w:style w:type="paragraph" w:styleId="54">
    <w:name w:val="List 5"/>
    <w:basedOn w:val="aff8"/>
    <w:uiPriority w:val="99"/>
    <w:rsid w:val="00C34D8E"/>
    <w:pPr>
      <w:ind w:left="2880"/>
    </w:pPr>
  </w:style>
  <w:style w:type="paragraph" w:styleId="34">
    <w:name w:val="List Bullet 3"/>
    <w:basedOn w:val="af0"/>
    <w:uiPriority w:val="99"/>
    <w:rsid w:val="00A7049C"/>
    <w:pPr>
      <w:numPr>
        <w:numId w:val="3"/>
      </w:numPr>
      <w:ind w:left="714" w:hanging="357"/>
    </w:pPr>
  </w:style>
  <w:style w:type="paragraph" w:styleId="45">
    <w:name w:val="List Bullet 4"/>
    <w:basedOn w:val="af0"/>
    <w:autoRedefine/>
    <w:uiPriority w:val="99"/>
    <w:rsid w:val="00084A18"/>
    <w:pPr>
      <w:ind w:firstLine="0"/>
    </w:pPr>
  </w:style>
  <w:style w:type="paragraph" w:styleId="55">
    <w:name w:val="List Bullet 5"/>
    <w:basedOn w:val="af0"/>
    <w:autoRedefine/>
    <w:uiPriority w:val="99"/>
    <w:rsid w:val="00084A18"/>
    <w:pPr>
      <w:ind w:firstLine="0"/>
    </w:pPr>
  </w:style>
  <w:style w:type="paragraph" w:styleId="27">
    <w:name w:val="List Number 2"/>
    <w:aliases w:val="Нумерованный список1"/>
    <w:basedOn w:val="a"/>
    <w:uiPriority w:val="99"/>
    <w:rsid w:val="00C34D8E"/>
    <w:pPr>
      <w:numPr>
        <w:numId w:val="0"/>
      </w:numPr>
      <w:contextualSpacing w:val="0"/>
    </w:pPr>
  </w:style>
  <w:style w:type="paragraph" w:styleId="38">
    <w:name w:val="List Number 3"/>
    <w:basedOn w:val="a"/>
    <w:uiPriority w:val="99"/>
    <w:rsid w:val="00C34D8E"/>
    <w:pPr>
      <w:numPr>
        <w:numId w:val="0"/>
      </w:numPr>
      <w:contextualSpacing w:val="0"/>
    </w:pPr>
  </w:style>
  <w:style w:type="paragraph" w:styleId="46">
    <w:name w:val="List Number 4"/>
    <w:basedOn w:val="a"/>
    <w:uiPriority w:val="99"/>
    <w:rsid w:val="00C34D8E"/>
    <w:pPr>
      <w:numPr>
        <w:numId w:val="0"/>
      </w:numPr>
      <w:contextualSpacing w:val="0"/>
    </w:pPr>
  </w:style>
  <w:style w:type="paragraph" w:styleId="56">
    <w:name w:val="List Number 5"/>
    <w:basedOn w:val="a"/>
    <w:uiPriority w:val="99"/>
    <w:rsid w:val="00C34D8E"/>
    <w:pPr>
      <w:numPr>
        <w:numId w:val="0"/>
      </w:numPr>
      <w:contextualSpacing w:val="0"/>
    </w:pPr>
  </w:style>
  <w:style w:type="paragraph" w:customStyle="1" w:styleId="afff8">
    <w:name w:val="Нормальный"/>
    <w:uiPriority w:val="99"/>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2"/>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2"/>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2"/>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2"/>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6">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f0"/>
    <w:next w:val="af0"/>
    <w:link w:val="afff5"/>
    <w:uiPriority w:val="35"/>
    <w:unhideWhenUsed/>
    <w:qFormat/>
    <w:rsid w:val="00147A23"/>
    <w:pPr>
      <w:suppressAutoHyphens/>
      <w:spacing w:line="240" w:lineRule="auto"/>
      <w:ind w:firstLine="0"/>
      <w:jc w:val="center"/>
    </w:pPr>
    <w:rPr>
      <w:b/>
      <w:bCs/>
      <w:szCs w:val="18"/>
    </w:rPr>
  </w:style>
  <w:style w:type="table" w:styleId="28">
    <w:name w:val="Table Columns 2"/>
    <w:basedOn w:val="af2"/>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2"/>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Contemporary"/>
    <w:basedOn w:val="af2"/>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2"/>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2"/>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2"/>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a">
    <w:name w:val="Table Professional"/>
    <w:basedOn w:val="af2"/>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5">
    <w:name w:val="List Bullet"/>
    <w:basedOn w:val="aff8"/>
    <w:link w:val="afffb"/>
    <w:uiPriority w:val="99"/>
    <w:rsid w:val="00262801"/>
    <w:pPr>
      <w:numPr>
        <w:numId w:val="4"/>
      </w:numPr>
      <w:tabs>
        <w:tab w:val="num" w:pos="993"/>
      </w:tabs>
      <w:ind w:left="567" w:firstLine="0"/>
    </w:pPr>
    <w:rPr>
      <w:rFonts w:eastAsia="Times New Roman"/>
      <w:sz w:val="22"/>
    </w:rPr>
  </w:style>
  <w:style w:type="paragraph" w:styleId="20">
    <w:name w:val="List Bullet 2"/>
    <w:basedOn w:val="a5"/>
    <w:autoRedefine/>
    <w:uiPriority w:val="99"/>
    <w:rsid w:val="00825F91"/>
    <w:pPr>
      <w:numPr>
        <w:numId w:val="5"/>
      </w:numPr>
    </w:pPr>
  </w:style>
  <w:style w:type="paragraph" w:styleId="afffc">
    <w:name w:val="table of figures"/>
    <w:aliases w:val="Перечень таблиц"/>
    <w:basedOn w:val="af0"/>
    <w:uiPriority w:val="99"/>
    <w:qFormat/>
    <w:rsid w:val="00105A3E"/>
    <w:pPr>
      <w:ind w:left="440" w:hanging="440"/>
      <w:jc w:val="left"/>
    </w:pPr>
    <w:rPr>
      <w:i/>
      <w:sz w:val="20"/>
      <w:szCs w:val="20"/>
    </w:rPr>
  </w:style>
  <w:style w:type="character" w:customStyle="1" w:styleId="aff5">
    <w:name w:val="Верхний колонтитул Знак"/>
    <w:basedOn w:val="af1"/>
    <w:link w:val="aff4"/>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2"/>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2"/>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2"/>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2"/>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2"/>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2"/>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d">
    <w:name w:val="Table Elegant"/>
    <w:basedOn w:val="af2"/>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2"/>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e">
    <w:name w:val="List Paragraph"/>
    <w:aliases w:val="Введение,3_Абзац списка,СПИСКИ"/>
    <w:basedOn w:val="af0"/>
    <w:link w:val="affff"/>
    <w:uiPriority w:val="34"/>
    <w:qFormat/>
    <w:rsid w:val="00105A3E"/>
    <w:pPr>
      <w:ind w:left="720"/>
      <w:contextualSpacing/>
    </w:pPr>
  </w:style>
  <w:style w:type="paragraph" w:styleId="1f1">
    <w:name w:val="toc 1"/>
    <w:basedOn w:val="af0"/>
    <w:next w:val="af0"/>
    <w:autoRedefine/>
    <w:uiPriority w:val="39"/>
    <w:qFormat/>
    <w:rsid w:val="00E77B24"/>
    <w:pPr>
      <w:tabs>
        <w:tab w:val="left" w:pos="440"/>
        <w:tab w:val="right" w:leader="dot" w:pos="9356"/>
      </w:tabs>
      <w:ind w:right="-2"/>
    </w:pPr>
    <w:rPr>
      <w:rFonts w:cs="Calibri"/>
      <w:bCs/>
      <w:iCs/>
      <w:noProof/>
    </w:rPr>
  </w:style>
  <w:style w:type="paragraph" w:styleId="2b">
    <w:name w:val="toc 2"/>
    <w:basedOn w:val="af0"/>
    <w:next w:val="af0"/>
    <w:autoRedefine/>
    <w:uiPriority w:val="39"/>
    <w:qFormat/>
    <w:rsid w:val="00ED2129"/>
    <w:pPr>
      <w:tabs>
        <w:tab w:val="left" w:pos="1320"/>
        <w:tab w:val="right" w:leader="dot" w:pos="9061"/>
      </w:tabs>
      <w:ind w:left="220"/>
      <w:jc w:val="left"/>
    </w:pPr>
    <w:rPr>
      <w:rFonts w:cs="Arial"/>
      <w:bCs/>
      <w:noProof/>
    </w:rPr>
  </w:style>
  <w:style w:type="paragraph" w:styleId="3a">
    <w:name w:val="toc 3"/>
    <w:basedOn w:val="af0"/>
    <w:next w:val="af0"/>
    <w:autoRedefine/>
    <w:uiPriority w:val="39"/>
    <w:qFormat/>
    <w:rsid w:val="001B5D05"/>
    <w:pPr>
      <w:ind w:left="440"/>
      <w:jc w:val="left"/>
    </w:pPr>
    <w:rPr>
      <w:rFonts w:ascii="Calibri" w:hAnsi="Calibri" w:cs="Calibri"/>
      <w:sz w:val="20"/>
      <w:szCs w:val="20"/>
    </w:rPr>
  </w:style>
  <w:style w:type="character" w:styleId="affff0">
    <w:name w:val="Hyperlink"/>
    <w:basedOn w:val="af1"/>
    <w:uiPriority w:val="99"/>
    <w:unhideWhenUsed/>
    <w:rsid w:val="001B5D05"/>
    <w:rPr>
      <w:color w:val="0000FF"/>
      <w:u w:val="single"/>
    </w:rPr>
  </w:style>
  <w:style w:type="character" w:styleId="affff1">
    <w:name w:val="FollowedHyperlink"/>
    <w:basedOn w:val="af1"/>
    <w:uiPriority w:val="99"/>
    <w:unhideWhenUsed/>
    <w:rsid w:val="007D7A64"/>
    <w:rPr>
      <w:color w:val="800080"/>
      <w:u w:val="single"/>
    </w:rPr>
  </w:style>
  <w:style w:type="table" w:styleId="2c">
    <w:name w:val="Table Classic 2"/>
    <w:basedOn w:val="af2"/>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d">
    <w:name w:val="Схема документа Знак"/>
    <w:basedOn w:val="af1"/>
    <w:link w:val="affc"/>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2"/>
    <w:next w:val="affe"/>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0"/>
    <w:uiPriority w:val="99"/>
    <w:semiHidden/>
    <w:rsid w:val="005E4F4B"/>
    <w:pPr>
      <w:ind w:firstLine="709"/>
    </w:pPr>
    <w:rPr>
      <w:rFonts w:eastAsia="Times New Roman"/>
      <w:szCs w:val="20"/>
      <w:lang w:eastAsia="ru-RU"/>
    </w:rPr>
  </w:style>
  <w:style w:type="table" w:customStyle="1" w:styleId="2d">
    <w:name w:val="Сетка таблицы2"/>
    <w:basedOn w:val="af2"/>
    <w:next w:val="affe"/>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Маркированный список Знак"/>
    <w:basedOn w:val="af1"/>
    <w:link w:val="a5"/>
    <w:uiPriority w:val="99"/>
    <w:rsid w:val="005E4F4B"/>
    <w:rPr>
      <w:rFonts w:ascii="Times New Roman" w:eastAsia="Times New Roman" w:hAnsi="Times New Roman" w:cs="Times New Roman"/>
      <w:szCs w:val="24"/>
      <w:lang w:val="ru-RU" w:bidi="ar-SA"/>
    </w:rPr>
  </w:style>
  <w:style w:type="paragraph" w:styleId="HTML">
    <w:name w:val="HTML Preformatted"/>
    <w:basedOn w:val="af0"/>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1"/>
    <w:link w:val="HTML"/>
    <w:rsid w:val="005E4F4B"/>
    <w:rPr>
      <w:rFonts w:ascii="Courier New" w:hAnsi="Courier New" w:cs="Courier New"/>
    </w:rPr>
  </w:style>
  <w:style w:type="paragraph" w:styleId="affff2">
    <w:name w:val="Normal (Web)"/>
    <w:basedOn w:val="af0"/>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3">
    <w:name w:val="Body Text Indent"/>
    <w:basedOn w:val="af0"/>
    <w:link w:val="affff4"/>
    <w:uiPriority w:val="99"/>
    <w:unhideWhenUsed/>
    <w:rsid w:val="005E4F4B"/>
    <w:pPr>
      <w:spacing w:line="276" w:lineRule="auto"/>
      <w:ind w:left="283" w:firstLine="0"/>
      <w:jc w:val="left"/>
    </w:pPr>
    <w:rPr>
      <w:rFonts w:ascii="Calibri" w:hAnsi="Calibri"/>
    </w:rPr>
  </w:style>
  <w:style w:type="character" w:customStyle="1" w:styleId="affff4">
    <w:name w:val="Основной текст с отступом Знак"/>
    <w:basedOn w:val="af1"/>
    <w:link w:val="affff3"/>
    <w:uiPriority w:val="99"/>
    <w:rsid w:val="005E4F4B"/>
    <w:rPr>
      <w:rFonts w:ascii="Calibri" w:eastAsia="Calibri" w:hAnsi="Calibri"/>
      <w:sz w:val="22"/>
      <w:szCs w:val="22"/>
      <w:lang w:eastAsia="en-US"/>
    </w:rPr>
  </w:style>
  <w:style w:type="table" w:styleId="82">
    <w:name w:val="Table Grid 8"/>
    <w:basedOn w:val="af2"/>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5">
    <w:name w:val="Подрисуночный текст"/>
    <w:basedOn w:val="af0"/>
    <w:next w:val="af0"/>
    <w:link w:val="affff6"/>
    <w:rsid w:val="005E4F4B"/>
    <w:pPr>
      <w:keepNext/>
      <w:jc w:val="center"/>
    </w:pPr>
    <w:rPr>
      <w:lang w:eastAsia="ru-RU"/>
    </w:rPr>
  </w:style>
  <w:style w:type="character" w:customStyle="1" w:styleId="affff6">
    <w:name w:val="Подрисуночный текст Знак"/>
    <w:basedOn w:val="af1"/>
    <w:link w:val="affff5"/>
    <w:rsid w:val="005E4F4B"/>
    <w:rPr>
      <w:rFonts w:ascii="Arial" w:eastAsia="Microsoft YaHei" w:hAnsi="Arial"/>
      <w:sz w:val="22"/>
      <w:szCs w:val="22"/>
    </w:rPr>
  </w:style>
  <w:style w:type="paragraph" w:styleId="affff7">
    <w:name w:val="List Continue"/>
    <w:basedOn w:val="aff8"/>
    <w:uiPriority w:val="99"/>
    <w:rsid w:val="005E4F4B"/>
  </w:style>
  <w:style w:type="paragraph" w:styleId="2e">
    <w:name w:val="List Continue 2"/>
    <w:basedOn w:val="affff7"/>
    <w:uiPriority w:val="99"/>
    <w:rsid w:val="005E4F4B"/>
    <w:pPr>
      <w:ind w:left="2160"/>
    </w:pPr>
  </w:style>
  <w:style w:type="paragraph" w:styleId="3b">
    <w:name w:val="List Continue 3"/>
    <w:basedOn w:val="affff7"/>
    <w:uiPriority w:val="99"/>
    <w:rsid w:val="005E4F4B"/>
    <w:pPr>
      <w:ind w:left="2520"/>
    </w:pPr>
  </w:style>
  <w:style w:type="paragraph" w:styleId="48">
    <w:name w:val="List Continue 4"/>
    <w:basedOn w:val="affff7"/>
    <w:uiPriority w:val="99"/>
    <w:rsid w:val="005E4F4B"/>
    <w:pPr>
      <w:ind w:left="2880"/>
    </w:pPr>
  </w:style>
  <w:style w:type="paragraph" w:styleId="58">
    <w:name w:val="List Continue 5"/>
    <w:basedOn w:val="affff7"/>
    <w:uiPriority w:val="99"/>
    <w:rsid w:val="005E4F4B"/>
    <w:pPr>
      <w:ind w:left="3240"/>
    </w:pPr>
  </w:style>
  <w:style w:type="paragraph" w:styleId="2f">
    <w:name w:val="Body Text Indent 2"/>
    <w:basedOn w:val="af0"/>
    <w:link w:val="2f0"/>
    <w:uiPriority w:val="99"/>
    <w:rsid w:val="005E4F4B"/>
    <w:pPr>
      <w:spacing w:line="480" w:lineRule="auto"/>
      <w:ind w:left="283" w:firstLine="0"/>
    </w:pPr>
    <w:rPr>
      <w:rFonts w:eastAsia="Times New Roman"/>
      <w:sz w:val="20"/>
      <w:szCs w:val="20"/>
    </w:rPr>
  </w:style>
  <w:style w:type="character" w:customStyle="1" w:styleId="2f0">
    <w:name w:val="Основной текст с отступом 2 Знак"/>
    <w:basedOn w:val="af1"/>
    <w:link w:val="2f"/>
    <w:uiPriority w:val="99"/>
    <w:rsid w:val="005E4F4B"/>
    <w:rPr>
      <w:rFonts w:ascii="Arial" w:hAnsi="Arial"/>
      <w:spacing w:val="-5"/>
      <w:lang w:val="en-US" w:eastAsia="en-US"/>
    </w:rPr>
  </w:style>
  <w:style w:type="paragraph" w:styleId="3c">
    <w:name w:val="Body Text Indent 3"/>
    <w:basedOn w:val="af0"/>
    <w:link w:val="3d"/>
    <w:uiPriority w:val="99"/>
    <w:rsid w:val="005E4F4B"/>
    <w:pPr>
      <w:ind w:firstLine="709"/>
    </w:pPr>
    <w:rPr>
      <w:rFonts w:eastAsia="Times New Roman"/>
      <w:color w:val="444444"/>
      <w:szCs w:val="20"/>
      <w:lang w:eastAsia="ru-RU"/>
    </w:rPr>
  </w:style>
  <w:style w:type="character" w:customStyle="1" w:styleId="3d">
    <w:name w:val="Основной текст с отступом 3 Знак"/>
    <w:basedOn w:val="af1"/>
    <w:link w:val="3c"/>
    <w:uiPriority w:val="99"/>
    <w:rsid w:val="005E4F4B"/>
    <w:rPr>
      <w:color w:val="444444"/>
      <w:sz w:val="24"/>
    </w:rPr>
  </w:style>
  <w:style w:type="table" w:styleId="2f1">
    <w:name w:val="Table Grid 2"/>
    <w:basedOn w:val="af2"/>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2"/>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0"/>
    <w:link w:val="3f"/>
    <w:uiPriority w:val="99"/>
    <w:rsid w:val="007D5ADC"/>
    <w:pPr>
      <w:ind w:firstLine="0"/>
      <w:jc w:val="left"/>
    </w:pPr>
    <w:rPr>
      <w:rFonts w:eastAsia="Times New Roman"/>
      <w:sz w:val="16"/>
      <w:szCs w:val="16"/>
      <w:lang w:eastAsia="ru-RU"/>
    </w:rPr>
  </w:style>
  <w:style w:type="character" w:customStyle="1" w:styleId="3f">
    <w:name w:val="Основной текст 3 Знак"/>
    <w:basedOn w:val="af1"/>
    <w:link w:val="3e"/>
    <w:uiPriority w:val="99"/>
    <w:rsid w:val="007D5ADC"/>
    <w:rPr>
      <w:sz w:val="16"/>
      <w:szCs w:val="16"/>
    </w:rPr>
  </w:style>
  <w:style w:type="paragraph" w:customStyle="1" w:styleId="affff8">
    <w:name w:val="Подпись рисунков/таблиц"/>
    <w:basedOn w:val="afff6"/>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f0"/>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1"/>
    <w:link w:val="18"/>
    <w:uiPriority w:val="99"/>
    <w:rsid w:val="00640466"/>
    <w:rPr>
      <w:rFonts w:ascii="Times New Roman" w:eastAsia="Times New Roman" w:hAnsi="Times New Roman" w:cs="Times New Roman"/>
      <w:sz w:val="24"/>
      <w:szCs w:val="24"/>
      <w:lang w:val="ru-RU" w:eastAsia="ru-RU" w:bidi="ar-SA"/>
    </w:rPr>
  </w:style>
  <w:style w:type="paragraph" w:styleId="affff9">
    <w:name w:val="Body Text"/>
    <w:aliases w:val="TabelTekst,text,Body Text2, Char,Body Text2 Char Char Char Char Char Char Char Char Char,Char,Main text,Body Text Char2 Char,Body Text Char1 Char Char,Body Text Char Char Char Char,TabelTekst Char Char Char Char"/>
    <w:basedOn w:val="af0"/>
    <w:link w:val="affffa"/>
    <w:uiPriority w:val="99"/>
    <w:qFormat/>
    <w:rsid w:val="00C700BB"/>
  </w:style>
  <w:style w:type="character" w:customStyle="1" w:styleId="af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1"/>
    <w:link w:val="affff9"/>
    <w:uiPriority w:val="99"/>
    <w:rsid w:val="00C700BB"/>
    <w:rPr>
      <w:rFonts w:ascii="Arial" w:eastAsia="Microsoft YaHei" w:hAnsi="Arial"/>
      <w:spacing w:val="-5"/>
      <w:sz w:val="22"/>
      <w:szCs w:val="22"/>
      <w:lang w:eastAsia="en-US"/>
    </w:rPr>
  </w:style>
  <w:style w:type="paragraph" w:styleId="affffb">
    <w:name w:val="annotation subject"/>
    <w:basedOn w:val="afa"/>
    <w:next w:val="afa"/>
    <w:link w:val="affffc"/>
    <w:uiPriority w:val="99"/>
    <w:rsid w:val="0074589A"/>
    <w:rPr>
      <w:b/>
      <w:bCs/>
      <w:sz w:val="20"/>
      <w:szCs w:val="20"/>
    </w:rPr>
  </w:style>
  <w:style w:type="character" w:customStyle="1" w:styleId="affffc">
    <w:name w:val="Тема примечания Знак"/>
    <w:basedOn w:val="afb"/>
    <w:link w:val="affffb"/>
    <w:uiPriority w:val="99"/>
    <w:rsid w:val="0074589A"/>
    <w:rPr>
      <w:rFonts w:ascii="Arial" w:eastAsia="Microsoft YaHei" w:hAnsi="Arial"/>
      <w:b/>
      <w:bCs/>
      <w:spacing w:val="-5"/>
      <w:sz w:val="16"/>
      <w:lang w:val="en-US" w:eastAsia="en-US"/>
    </w:rPr>
  </w:style>
  <w:style w:type="numbering" w:customStyle="1" w:styleId="1f5">
    <w:name w:val="Нет списка1"/>
    <w:next w:val="af3"/>
    <w:uiPriority w:val="99"/>
    <w:semiHidden/>
    <w:unhideWhenUsed/>
    <w:rsid w:val="00C73384"/>
  </w:style>
  <w:style w:type="paragraph" w:customStyle="1" w:styleId="BodyTextKeep">
    <w:name w:val="Body Text Keep"/>
    <w:basedOn w:val="af0"/>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0"/>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f0"/>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f0"/>
    <w:uiPriority w:val="99"/>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f0"/>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f0"/>
    <w:uiPriority w:val="99"/>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f0"/>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f0"/>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f0"/>
    <w:uiPriority w:val="99"/>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f0"/>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f0"/>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f0"/>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f0"/>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f0"/>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f0"/>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f0"/>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f0"/>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f0"/>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d">
    <w:name w:val="Placeholder Text"/>
    <w:basedOn w:val="af1"/>
    <w:uiPriority w:val="99"/>
    <w:semiHidden/>
    <w:rsid w:val="00D808CB"/>
    <w:rPr>
      <w:color w:val="808080"/>
    </w:rPr>
  </w:style>
  <w:style w:type="paragraph" w:styleId="affffe">
    <w:name w:val="No Spacing"/>
    <w:link w:val="afffff"/>
    <w:uiPriority w:val="1"/>
    <w:qFormat/>
    <w:rsid w:val="00036A38"/>
    <w:rPr>
      <w:rFonts w:asciiTheme="minorHAnsi" w:eastAsiaTheme="minorEastAsia" w:hAnsiTheme="minorHAnsi" w:cstheme="minorBidi"/>
    </w:rPr>
  </w:style>
  <w:style w:type="character" w:customStyle="1" w:styleId="afffff">
    <w:name w:val="Без интервала Знак"/>
    <w:basedOn w:val="af1"/>
    <w:link w:val="af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f0"/>
    <w:next w:val="af0"/>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2"/>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2"/>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2">
    <w:name w:val="Body Text 2"/>
    <w:basedOn w:val="af0"/>
    <w:link w:val="2f3"/>
    <w:uiPriority w:val="99"/>
    <w:rsid w:val="00836986"/>
    <w:pPr>
      <w:spacing w:line="480" w:lineRule="auto"/>
      <w:ind w:firstLine="0"/>
      <w:jc w:val="left"/>
    </w:pPr>
    <w:rPr>
      <w:rFonts w:eastAsia="Times New Roman"/>
      <w:lang w:eastAsia="ru-RU"/>
    </w:rPr>
  </w:style>
  <w:style w:type="character" w:customStyle="1" w:styleId="2f3">
    <w:name w:val="Основной текст 2 Знак"/>
    <w:basedOn w:val="af1"/>
    <w:link w:val="2f2"/>
    <w:uiPriority w:val="99"/>
    <w:rsid w:val="00836986"/>
    <w:rPr>
      <w:sz w:val="24"/>
      <w:szCs w:val="24"/>
    </w:rPr>
  </w:style>
  <w:style w:type="paragraph" w:customStyle="1" w:styleId="xl64">
    <w:name w:val="xl64"/>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f0"/>
    <w:uiPriority w:val="99"/>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f0"/>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f0"/>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f0"/>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f0"/>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f0"/>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f0">
    <w:name w:val="Strong"/>
    <w:uiPriority w:val="22"/>
    <w:qFormat/>
    <w:rsid w:val="00105A3E"/>
    <w:rPr>
      <w:b/>
      <w:bCs/>
    </w:rPr>
  </w:style>
  <w:style w:type="table" w:customStyle="1" w:styleId="250">
    <w:name w:val="Сетка таблицы25"/>
    <w:basedOn w:val="af2"/>
    <w:next w:val="affe"/>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Светлая заливка2"/>
    <w:basedOn w:val="af2"/>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0"/>
    <w:uiPriority w:val="99"/>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f0"/>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f0"/>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f0"/>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f0"/>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f0"/>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f0"/>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f0"/>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f0"/>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f0"/>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0">
    <w:name w:val="Сетка таблицы3"/>
    <w:basedOn w:val="af2"/>
    <w:next w:val="affe"/>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f0"/>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f0"/>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f0"/>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f0"/>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f0"/>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f0"/>
    <w:uiPriority w:val="99"/>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f0"/>
    <w:uiPriority w:val="99"/>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1">
    <w:name w:val="Заголовок 3 уровкнь"/>
    <w:basedOn w:val="14"/>
    <w:link w:val="3f2"/>
    <w:autoRedefine/>
    <w:uiPriority w:val="99"/>
    <w:rsid w:val="00374242"/>
    <w:pPr>
      <w:pageBreakBefore w:val="0"/>
      <w:spacing w:before="240" w:line="240" w:lineRule="auto"/>
      <w:mirrorIndents/>
      <w:outlineLvl w:val="9"/>
    </w:pPr>
    <w:rPr>
      <w:kern w:val="28"/>
      <w:sz w:val="24"/>
    </w:rPr>
  </w:style>
  <w:style w:type="paragraph" w:customStyle="1" w:styleId="2f5">
    <w:name w:val="Заголовок 2 ур"/>
    <w:basedOn w:val="14"/>
    <w:link w:val="2f6"/>
    <w:autoRedefine/>
    <w:uiPriority w:val="99"/>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2">
    <w:name w:val="Заголовок 3 уровкнь Знак"/>
    <w:basedOn w:val="1b"/>
    <w:link w:val="3f1"/>
    <w:uiPriority w:val="99"/>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1"/>
    <w:uiPriority w:val="9"/>
    <w:rsid w:val="005D33C3"/>
    <w:rPr>
      <w:rFonts w:ascii="Arial" w:hAnsi="Arial" w:cs="Arial"/>
      <w:b/>
      <w:bCs/>
      <w:sz w:val="26"/>
      <w:szCs w:val="26"/>
      <w:lang w:val="ru-RU" w:eastAsia="ru-RU" w:bidi="ar-SA"/>
    </w:rPr>
  </w:style>
  <w:style w:type="paragraph" w:customStyle="1" w:styleId="afffff1">
    <w:name w:val="Основной с отступом и интервалом"/>
    <w:basedOn w:val="affff3"/>
    <w:uiPriority w:val="99"/>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2">
    <w:name w:val="Subtitle"/>
    <w:basedOn w:val="af0"/>
    <w:next w:val="af0"/>
    <w:link w:val="afffff3"/>
    <w:uiPriority w:val="99"/>
    <w:qFormat/>
    <w:rsid w:val="00105A3E"/>
    <w:rPr>
      <w:rFonts w:asciiTheme="majorHAnsi" w:hAnsiTheme="majorHAnsi"/>
      <w:i/>
      <w:iCs/>
      <w:smallCaps/>
      <w:spacing w:val="10"/>
      <w:sz w:val="28"/>
      <w:szCs w:val="28"/>
    </w:rPr>
  </w:style>
  <w:style w:type="character" w:customStyle="1" w:styleId="afffff3">
    <w:name w:val="Подзаголовок Знак"/>
    <w:basedOn w:val="af1"/>
    <w:link w:val="afffff2"/>
    <w:uiPriority w:val="99"/>
    <w:rsid w:val="00105A3E"/>
    <w:rPr>
      <w:i/>
      <w:iCs/>
      <w:smallCaps/>
      <w:spacing w:val="10"/>
      <w:sz w:val="28"/>
      <w:szCs w:val="28"/>
    </w:rPr>
  </w:style>
  <w:style w:type="paragraph" w:customStyle="1" w:styleId="afffff4">
    <w:name w:val="Стиль полужирный все прописные"/>
    <w:basedOn w:val="af0"/>
    <w:link w:val="afffff5"/>
    <w:rsid w:val="005D33C3"/>
    <w:pPr>
      <w:tabs>
        <w:tab w:val="num" w:pos="0"/>
      </w:tabs>
      <w:ind w:firstLine="709"/>
    </w:pPr>
    <w:rPr>
      <w:rFonts w:eastAsia="Times New Roman"/>
      <w:sz w:val="26"/>
      <w:szCs w:val="26"/>
      <w:lang w:eastAsia="ru-RU"/>
    </w:rPr>
  </w:style>
  <w:style w:type="character" w:customStyle="1" w:styleId="afffff5">
    <w:name w:val="Стиль полужирный все прописные Знак"/>
    <w:basedOn w:val="af1"/>
    <w:link w:val="afffff4"/>
    <w:rsid w:val="005D33C3"/>
    <w:rPr>
      <w:sz w:val="26"/>
      <w:szCs w:val="26"/>
    </w:rPr>
  </w:style>
  <w:style w:type="paragraph" w:customStyle="1" w:styleId="afffff6">
    <w:name w:val="Ввод осн.текста"/>
    <w:basedOn w:val="af0"/>
    <w:link w:val="afffff7"/>
    <w:rsid w:val="005D33C3"/>
    <w:pPr>
      <w:tabs>
        <w:tab w:val="num" w:pos="343"/>
      </w:tabs>
      <w:ind w:left="343" w:firstLine="737"/>
    </w:pPr>
    <w:rPr>
      <w:rFonts w:eastAsia="Times New Roman"/>
      <w:sz w:val="26"/>
      <w:szCs w:val="26"/>
      <w:lang w:eastAsia="ru-RU"/>
    </w:rPr>
  </w:style>
  <w:style w:type="character" w:customStyle="1" w:styleId="afffff7">
    <w:name w:val="Ввод осн.текста Знак"/>
    <w:basedOn w:val="af1"/>
    <w:link w:val="afffff6"/>
    <w:locked/>
    <w:rsid w:val="005D33C3"/>
    <w:rPr>
      <w:sz w:val="26"/>
      <w:szCs w:val="26"/>
    </w:rPr>
  </w:style>
  <w:style w:type="paragraph" w:customStyle="1" w:styleId="12125">
    <w:name w:val="Стиль 12 пт По ширине Первая строка:  125 см Междустр.интервал:..."/>
    <w:basedOn w:val="af0"/>
    <w:uiPriority w:val="99"/>
    <w:rsid w:val="005D33C3"/>
    <w:pPr>
      <w:ind w:firstLine="709"/>
    </w:pPr>
    <w:rPr>
      <w:rFonts w:eastAsia="Times New Roman"/>
      <w:sz w:val="26"/>
      <w:szCs w:val="20"/>
      <w:lang w:eastAsia="ru-RU"/>
    </w:rPr>
  </w:style>
  <w:style w:type="paragraph" w:customStyle="1" w:styleId="xl184">
    <w:name w:val="xl184"/>
    <w:basedOn w:val="af0"/>
    <w:uiPriority w:val="99"/>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f0"/>
    <w:uiPriority w:val="99"/>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f0"/>
    <w:uiPriority w:val="99"/>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f0"/>
    <w:uiPriority w:val="99"/>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f0"/>
    <w:uiPriority w:val="99"/>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f0"/>
    <w:uiPriority w:val="99"/>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f0"/>
    <w:uiPriority w:val="99"/>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f0"/>
    <w:uiPriority w:val="99"/>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f0"/>
    <w:uiPriority w:val="99"/>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f0"/>
    <w:uiPriority w:val="99"/>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f0"/>
    <w:uiPriority w:val="99"/>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f0"/>
    <w:uiPriority w:val="99"/>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f0"/>
    <w:uiPriority w:val="99"/>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f0"/>
    <w:uiPriority w:val="99"/>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f0"/>
    <w:uiPriority w:val="99"/>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f0"/>
    <w:uiPriority w:val="99"/>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f0"/>
    <w:uiPriority w:val="99"/>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f0"/>
    <w:uiPriority w:val="99"/>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f0"/>
    <w:uiPriority w:val="99"/>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8">
    <w:name w:val="заг табл"/>
    <w:basedOn w:val="af0"/>
    <w:uiPriority w:val="99"/>
    <w:rsid w:val="005D33C3"/>
    <w:pPr>
      <w:ind w:firstLine="709"/>
      <w:jc w:val="center"/>
    </w:pPr>
    <w:rPr>
      <w:rFonts w:eastAsia="Times New Roman"/>
      <w:sz w:val="26"/>
      <w:szCs w:val="20"/>
      <w:lang w:eastAsia="ru-RU"/>
    </w:rPr>
  </w:style>
  <w:style w:type="paragraph" w:customStyle="1" w:styleId="1f7">
    <w:name w:val="Обычный1"/>
    <w:uiPriority w:val="99"/>
    <w:rsid w:val="005D33C3"/>
    <w:rPr>
      <w:snapToGrid w:val="0"/>
    </w:rPr>
  </w:style>
  <w:style w:type="paragraph" w:customStyle="1" w:styleId="afffff9">
    <w:name w:val="Текст документа"/>
    <w:basedOn w:val="affff9"/>
    <w:uiPriority w:val="99"/>
    <w:rsid w:val="005D33C3"/>
    <w:pPr>
      <w:ind w:firstLine="720"/>
    </w:pPr>
    <w:rPr>
      <w:rFonts w:eastAsia="Times New Roman"/>
      <w:sz w:val="28"/>
      <w:szCs w:val="20"/>
      <w:lang w:eastAsia="ru-RU"/>
    </w:rPr>
  </w:style>
  <w:style w:type="paragraph" w:customStyle="1" w:styleId="afffffa">
    <w:name w:val="№ табл"/>
    <w:basedOn w:val="af0"/>
    <w:uiPriority w:val="99"/>
    <w:rsid w:val="005D33C3"/>
    <w:pPr>
      <w:ind w:firstLine="709"/>
      <w:jc w:val="right"/>
    </w:pPr>
    <w:rPr>
      <w:rFonts w:eastAsia="Times New Roman"/>
      <w:sz w:val="26"/>
      <w:szCs w:val="20"/>
      <w:lang w:eastAsia="ru-RU"/>
    </w:rPr>
  </w:style>
  <w:style w:type="paragraph" w:customStyle="1" w:styleId="2f7">
    <w:name w:val="заголовок 2"/>
    <w:basedOn w:val="21"/>
    <w:next w:val="af0"/>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b">
    <w:name w:val="Plain Text"/>
    <w:basedOn w:val="af0"/>
    <w:link w:val="afffffc"/>
    <w:uiPriority w:val="99"/>
    <w:rsid w:val="005D33C3"/>
    <w:pPr>
      <w:ind w:firstLine="709"/>
    </w:pPr>
    <w:rPr>
      <w:rFonts w:ascii="Courier New" w:eastAsia="Times New Roman" w:hAnsi="Courier New"/>
      <w:sz w:val="20"/>
      <w:szCs w:val="20"/>
      <w:lang w:eastAsia="ru-RU"/>
    </w:rPr>
  </w:style>
  <w:style w:type="character" w:customStyle="1" w:styleId="afffffc">
    <w:name w:val="Текст Знак"/>
    <w:basedOn w:val="af1"/>
    <w:link w:val="afffffb"/>
    <w:uiPriority w:val="99"/>
    <w:rsid w:val="005D33C3"/>
    <w:rPr>
      <w:rFonts w:ascii="Courier New" w:hAnsi="Courier New"/>
    </w:rPr>
  </w:style>
  <w:style w:type="paragraph" w:customStyle="1" w:styleId="afffffd">
    <w:name w:val="ВАДИМ"/>
    <w:basedOn w:val="af0"/>
    <w:link w:val="afffffe"/>
    <w:autoRedefine/>
    <w:rsid w:val="005D33C3"/>
    <w:pPr>
      <w:ind w:firstLine="180"/>
    </w:pPr>
    <w:rPr>
      <w:rFonts w:eastAsia="Times New Roman" w:cs="Verdana"/>
      <w:spacing w:val="-2"/>
      <w:sz w:val="28"/>
      <w:szCs w:val="28"/>
    </w:rPr>
  </w:style>
  <w:style w:type="character" w:customStyle="1" w:styleId="afffffe">
    <w:name w:val="ВАДИМ Знак"/>
    <w:basedOn w:val="af1"/>
    <w:link w:val="afffffd"/>
    <w:rsid w:val="005D33C3"/>
    <w:rPr>
      <w:rFonts w:cs="Verdana"/>
      <w:spacing w:val="-2"/>
      <w:sz w:val="28"/>
      <w:szCs w:val="28"/>
      <w:lang w:eastAsia="en-US"/>
    </w:rPr>
  </w:style>
  <w:style w:type="paragraph" w:customStyle="1" w:styleId="1f8">
    <w:name w:val="1 простой"/>
    <w:basedOn w:val="af0"/>
    <w:uiPriority w:val="99"/>
    <w:rsid w:val="005D33C3"/>
    <w:pPr>
      <w:tabs>
        <w:tab w:val="num" w:pos="360"/>
      </w:tabs>
      <w:ind w:firstLine="357"/>
    </w:pPr>
    <w:rPr>
      <w:rFonts w:eastAsia="Times New Roman" w:cs="Verdana"/>
      <w:sz w:val="26"/>
      <w:szCs w:val="20"/>
    </w:rPr>
  </w:style>
  <w:style w:type="character" w:customStyle="1" w:styleId="affffff">
    <w:name w:val="Список марк. Знак"/>
    <w:basedOn w:val="af1"/>
    <w:link w:val="ac"/>
    <w:uiPriority w:val="99"/>
    <w:locked/>
    <w:rsid w:val="005D33C3"/>
    <w:rPr>
      <w:rFonts w:ascii="Times New Roman" w:eastAsia="Times New Roman" w:hAnsi="Times New Roman" w:cs="Times New Roman"/>
      <w:sz w:val="26"/>
      <w:szCs w:val="26"/>
      <w:lang w:val="ru-RU" w:eastAsia="ru-RU" w:bidi="ar-SA"/>
    </w:rPr>
  </w:style>
  <w:style w:type="paragraph" w:customStyle="1" w:styleId="ac">
    <w:name w:val="Список марк."/>
    <w:basedOn w:val="af0"/>
    <w:link w:val="affffff"/>
    <w:uiPriority w:val="99"/>
    <w:rsid w:val="005D33C3"/>
    <w:pPr>
      <w:numPr>
        <w:numId w:val="10"/>
      </w:numPr>
    </w:pPr>
    <w:rPr>
      <w:rFonts w:eastAsia="Times New Roman"/>
      <w:sz w:val="26"/>
      <w:szCs w:val="26"/>
      <w:lang w:eastAsia="ru-RU"/>
    </w:rPr>
  </w:style>
  <w:style w:type="numbering" w:customStyle="1" w:styleId="2f8">
    <w:name w:val="Заголовок 2 уровень"/>
    <w:basedOn w:val="af3"/>
    <w:uiPriority w:val="99"/>
    <w:rsid w:val="005D33C3"/>
  </w:style>
  <w:style w:type="numbering" w:customStyle="1" w:styleId="32">
    <w:name w:val="Заголовок 3 ур"/>
    <w:basedOn w:val="af3"/>
    <w:uiPriority w:val="99"/>
    <w:rsid w:val="005D33C3"/>
    <w:pPr>
      <w:numPr>
        <w:numId w:val="12"/>
      </w:numPr>
    </w:pPr>
  </w:style>
  <w:style w:type="character" w:customStyle="1" w:styleId="2f6">
    <w:name w:val="Заголовок 2 ур Знак"/>
    <w:basedOn w:val="1b"/>
    <w:link w:val="2f5"/>
    <w:uiPriority w:val="99"/>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1"/>
    <w:rsid w:val="005D33C3"/>
  </w:style>
  <w:style w:type="paragraph" w:customStyle="1" w:styleId="xl99">
    <w:name w:val="xl99"/>
    <w:basedOn w:val="af0"/>
    <w:uiPriority w:val="99"/>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f0"/>
    <w:uiPriority w:val="99"/>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f0"/>
    <w:uiPriority w:val="99"/>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f0"/>
    <w:uiPriority w:val="99"/>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f0"/>
    <w:uiPriority w:val="99"/>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f0"/>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f0"/>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f0"/>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f0"/>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f0"/>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f0"/>
    <w:uiPriority w:val="99"/>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f0"/>
    <w:uiPriority w:val="99"/>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f0"/>
    <w:uiPriority w:val="99"/>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f0"/>
    <w:uiPriority w:val="99"/>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f0"/>
    <w:uiPriority w:val="99"/>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f0"/>
    <w:uiPriority w:val="99"/>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f0"/>
    <w:uiPriority w:val="99"/>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f0"/>
    <w:uiPriority w:val="99"/>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f0"/>
    <w:uiPriority w:val="99"/>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f0"/>
    <w:uiPriority w:val="99"/>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f0"/>
    <w:uiPriority w:val="99"/>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f0"/>
    <w:uiPriority w:val="99"/>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f0"/>
    <w:uiPriority w:val="99"/>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f0"/>
    <w:uiPriority w:val="99"/>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f0"/>
    <w:uiPriority w:val="99"/>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f0"/>
    <w:uiPriority w:val="99"/>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f0"/>
    <w:uiPriority w:val="99"/>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f0"/>
    <w:uiPriority w:val="99"/>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f0"/>
    <w:uiPriority w:val="99"/>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f0"/>
    <w:uiPriority w:val="99"/>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f0"/>
    <w:uiPriority w:val="99"/>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f0"/>
    <w:uiPriority w:val="99"/>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f0"/>
    <w:uiPriority w:val="99"/>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f0"/>
    <w:uiPriority w:val="99"/>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f0"/>
    <w:uiPriority w:val="99"/>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f0"/>
    <w:uiPriority w:val="99"/>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f0"/>
    <w:uiPriority w:val="99"/>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f0"/>
    <w:uiPriority w:val="99"/>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f0"/>
    <w:uiPriority w:val="99"/>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f0"/>
    <w:uiPriority w:val="99"/>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f0"/>
    <w:uiPriority w:val="99"/>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f0"/>
    <w:uiPriority w:val="99"/>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f0"/>
    <w:uiPriority w:val="99"/>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f0"/>
    <w:uiPriority w:val="99"/>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f0"/>
    <w:uiPriority w:val="99"/>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f0"/>
    <w:uiPriority w:val="99"/>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f0"/>
    <w:uiPriority w:val="99"/>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f0"/>
    <w:uiPriority w:val="99"/>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f0"/>
    <w:uiPriority w:val="99"/>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f0"/>
    <w:uiPriority w:val="99"/>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f0"/>
    <w:uiPriority w:val="99"/>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f0"/>
    <w:uiPriority w:val="99"/>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f0"/>
    <w:uiPriority w:val="99"/>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f0"/>
    <w:uiPriority w:val="99"/>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f0"/>
    <w:uiPriority w:val="99"/>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f0"/>
    <w:uiPriority w:val="99"/>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f0"/>
    <w:uiPriority w:val="99"/>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f0"/>
    <w:uiPriority w:val="99"/>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f0"/>
    <w:uiPriority w:val="99"/>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f0"/>
    <w:uiPriority w:val="99"/>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f0"/>
    <w:uiPriority w:val="99"/>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f0"/>
    <w:uiPriority w:val="99"/>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f0"/>
    <w:uiPriority w:val="99"/>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f0"/>
    <w:uiPriority w:val="99"/>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f0"/>
    <w:uiPriority w:val="99"/>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f0"/>
    <w:uiPriority w:val="99"/>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f0"/>
    <w:uiPriority w:val="99"/>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f0"/>
    <w:uiPriority w:val="99"/>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f0"/>
    <w:uiPriority w:val="99"/>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f0"/>
    <w:uiPriority w:val="99"/>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f0"/>
    <w:uiPriority w:val="99"/>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f0"/>
    <w:uiPriority w:val="99"/>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f0"/>
    <w:uiPriority w:val="99"/>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f0"/>
    <w:uiPriority w:val="99"/>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f0"/>
    <w:uiPriority w:val="99"/>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f0"/>
    <w:uiPriority w:val="99"/>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f0"/>
    <w:uiPriority w:val="99"/>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f0"/>
    <w:uiPriority w:val="99"/>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f0"/>
    <w:uiPriority w:val="99"/>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f0"/>
    <w:uiPriority w:val="99"/>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f0"/>
    <w:uiPriority w:val="99"/>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f0"/>
    <w:uiPriority w:val="99"/>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f0"/>
    <w:uiPriority w:val="99"/>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f0"/>
    <w:uiPriority w:val="99"/>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f0"/>
    <w:uiPriority w:val="99"/>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f0"/>
    <w:uiPriority w:val="99"/>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f0"/>
    <w:uiPriority w:val="99"/>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f0"/>
    <w:uiPriority w:val="99"/>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f0"/>
    <w:uiPriority w:val="99"/>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f0"/>
    <w:uiPriority w:val="99"/>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f0"/>
    <w:uiPriority w:val="99"/>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f0"/>
    <w:uiPriority w:val="99"/>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f0"/>
    <w:uiPriority w:val="99"/>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f0"/>
    <w:uiPriority w:val="99"/>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f0"/>
    <w:uiPriority w:val="99"/>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f0"/>
    <w:uiPriority w:val="99"/>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f0"/>
    <w:uiPriority w:val="99"/>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f0"/>
    <w:uiPriority w:val="99"/>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f0"/>
    <w:uiPriority w:val="99"/>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f0"/>
    <w:uiPriority w:val="99"/>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f0"/>
    <w:uiPriority w:val="99"/>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f0"/>
    <w:uiPriority w:val="99"/>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f0"/>
    <w:uiPriority w:val="99"/>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f0"/>
    <w:uiPriority w:val="99"/>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f0"/>
    <w:uiPriority w:val="99"/>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f0"/>
    <w:uiPriority w:val="99"/>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f0"/>
    <w:uiPriority w:val="99"/>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f0"/>
    <w:uiPriority w:val="99"/>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f0"/>
    <w:uiPriority w:val="99"/>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f0"/>
    <w:uiPriority w:val="99"/>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f0"/>
    <w:uiPriority w:val="99"/>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f0"/>
    <w:uiPriority w:val="99"/>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f0"/>
    <w:uiPriority w:val="99"/>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f0"/>
    <w:uiPriority w:val="99"/>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2"/>
    <w:uiPriority w:val="99"/>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1"/>
    <w:rsid w:val="00682665"/>
  </w:style>
  <w:style w:type="paragraph" w:customStyle="1" w:styleId="A2list2">
    <w:name w:val="A2_list_2"/>
    <w:basedOn w:val="af0"/>
    <w:next w:val="af0"/>
    <w:autoRedefine/>
    <w:uiPriority w:val="99"/>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1"/>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0">
    <w:name w:val="Основной текст_"/>
    <w:basedOn w:val="af1"/>
    <w:link w:val="2f9"/>
    <w:locked/>
    <w:rsid w:val="0032340B"/>
    <w:rPr>
      <w:rFonts w:ascii="Arial" w:eastAsia="Arial" w:hAnsi="Arial" w:cs="Arial"/>
      <w:shd w:val="clear" w:color="auto" w:fill="FFFFFF"/>
    </w:rPr>
  </w:style>
  <w:style w:type="paragraph" w:customStyle="1" w:styleId="2f9">
    <w:name w:val="Основной текст2"/>
    <w:basedOn w:val="af0"/>
    <w:link w:val="affffff0"/>
    <w:rsid w:val="0032340B"/>
    <w:pPr>
      <w:shd w:val="clear" w:color="auto" w:fill="FFFFFF"/>
      <w:spacing w:before="7680" w:line="0" w:lineRule="atLeast"/>
      <w:ind w:hanging="360"/>
      <w:jc w:val="center"/>
    </w:pPr>
    <w:rPr>
      <w:rFonts w:eastAsia="Arial" w:cs="Arial"/>
      <w:sz w:val="20"/>
      <w:szCs w:val="20"/>
    </w:rPr>
  </w:style>
  <w:style w:type="paragraph" w:customStyle="1" w:styleId="2fa">
    <w:name w:val="Стиль2"/>
    <w:basedOn w:val="14"/>
    <w:link w:val="2fb"/>
    <w:uiPriority w:val="99"/>
    <w:rsid w:val="0032340B"/>
    <w:pPr>
      <w:pageBreakBefore w:val="0"/>
      <w:spacing w:before="480" w:line="240" w:lineRule="auto"/>
    </w:pPr>
    <w:rPr>
      <w:rFonts w:asciiTheme="majorHAnsi" w:hAnsiTheme="majorHAnsi"/>
      <w:b w:val="0"/>
      <w:bCs/>
      <w:lang w:eastAsia="ru-RU"/>
    </w:rPr>
  </w:style>
  <w:style w:type="character" w:customStyle="1" w:styleId="2fb">
    <w:name w:val="Стиль2 Знак"/>
    <w:basedOn w:val="1b"/>
    <w:link w:val="2fa"/>
    <w:uiPriority w:val="9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3"/>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f">
    <w:name w:val="Абзац списка Знак"/>
    <w:aliases w:val="Введение Знак,3_Абзац списка Знак,СПИСКИ Знак"/>
    <w:basedOn w:val="af1"/>
    <w:link w:val="afffe"/>
    <w:uiPriority w:val="34"/>
    <w:rsid w:val="00105A3E"/>
    <w:rPr>
      <w:rFonts w:ascii="Arial" w:hAnsi="Arial"/>
      <w:sz w:val="24"/>
    </w:rPr>
  </w:style>
  <w:style w:type="paragraph" w:styleId="affffff1">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f0"/>
    <w:autoRedefine/>
    <w:uiPriority w:val="99"/>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1">
    <w:name w:val="Обычный 13"/>
    <w:basedOn w:val="af0"/>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1"/>
    <w:link w:val="131"/>
    <w:rsid w:val="00963B29"/>
    <w:rPr>
      <w:sz w:val="26"/>
      <w:szCs w:val="26"/>
      <w:lang w:val="en-US" w:eastAsia="ru-RU" w:bidi="en-US"/>
    </w:rPr>
  </w:style>
  <w:style w:type="paragraph" w:customStyle="1" w:styleId="1f9">
    <w:name w:val="Текст1"/>
    <w:basedOn w:val="af0"/>
    <w:uiPriority w:val="99"/>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1"/>
    <w:rsid w:val="00963B29"/>
  </w:style>
  <w:style w:type="character" w:customStyle="1" w:styleId="49">
    <w:name w:val="заголовок 4 Знак"/>
    <w:rsid w:val="00963B29"/>
    <w:rPr>
      <w:rFonts w:ascii="Arial" w:hAnsi="Arial"/>
      <w:i/>
      <w:sz w:val="24"/>
      <w:szCs w:val="24"/>
      <w:lang w:val="ru-RU" w:eastAsia="ru-RU" w:bidi="ar-SA"/>
    </w:rPr>
  </w:style>
  <w:style w:type="paragraph" w:customStyle="1" w:styleId="affffff2">
    <w:name w:val="основной"/>
    <w:basedOn w:val="af0"/>
    <w:uiPriority w:val="99"/>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uiPriority w:val="99"/>
    <w:rsid w:val="00963B29"/>
    <w:pPr>
      <w:widowControl w:val="0"/>
      <w:autoSpaceDE w:val="0"/>
      <w:autoSpaceDN w:val="0"/>
      <w:adjustRightInd w:val="0"/>
    </w:pPr>
    <w:rPr>
      <w:b/>
      <w:bCs/>
      <w:sz w:val="24"/>
      <w:szCs w:val="24"/>
      <w:lang w:eastAsia="ru-RU"/>
    </w:rPr>
  </w:style>
  <w:style w:type="paragraph" w:customStyle="1" w:styleId="affffff3">
    <w:name w:val="заголовок таблицы"/>
    <w:basedOn w:val="af0"/>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f0"/>
    <w:uiPriority w:val="99"/>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f0"/>
    <w:uiPriority w:val="99"/>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uiPriority w:val="99"/>
    <w:rsid w:val="00963B29"/>
    <w:pPr>
      <w:autoSpaceDE w:val="0"/>
      <w:autoSpaceDN w:val="0"/>
      <w:adjustRightInd w:val="0"/>
    </w:pPr>
    <w:rPr>
      <w:rFonts w:eastAsiaTheme="minorEastAsia"/>
      <w:color w:val="000000"/>
      <w:sz w:val="24"/>
      <w:szCs w:val="24"/>
    </w:rPr>
  </w:style>
  <w:style w:type="paragraph" w:customStyle="1" w:styleId="ConsPlusCell">
    <w:name w:val="ConsPlusCell"/>
    <w:uiPriority w:val="99"/>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f0"/>
    <w:uiPriority w:val="99"/>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4">
    <w:name w:val="Абзац"/>
    <w:basedOn w:val="af0"/>
    <w:link w:val="affffff5"/>
    <w:rsid w:val="00963B29"/>
    <w:pPr>
      <w:spacing w:after="60" w:line="276" w:lineRule="auto"/>
    </w:pPr>
    <w:rPr>
      <w:rFonts w:eastAsia="Times New Roman"/>
    </w:rPr>
  </w:style>
  <w:style w:type="character" w:customStyle="1" w:styleId="affffff5">
    <w:name w:val="Абзац Знак"/>
    <w:link w:val="affffff4"/>
    <w:rsid w:val="00963B29"/>
    <w:rPr>
      <w:sz w:val="24"/>
      <w:szCs w:val="24"/>
      <w:lang w:val="en-US" w:bidi="en-US"/>
    </w:rPr>
  </w:style>
  <w:style w:type="paragraph" w:customStyle="1" w:styleId="affffff6">
    <w:name w:val="Название таблицы"/>
    <w:basedOn w:val="afff6"/>
    <w:uiPriority w:val="99"/>
    <w:rsid w:val="00963B29"/>
    <w:rPr>
      <w:rFonts w:asciiTheme="minorHAnsi" w:eastAsia="Times New Roman" w:hAnsiTheme="minorHAnsi" w:cstheme="minorBidi"/>
      <w:szCs w:val="22"/>
      <w:lang w:eastAsia="ru-RU"/>
    </w:rPr>
  </w:style>
  <w:style w:type="paragraph" w:customStyle="1" w:styleId="affffff7">
    <w:name w:val="Табличный_центр"/>
    <w:basedOn w:val="af0"/>
    <w:uiPriority w:val="99"/>
    <w:rsid w:val="00963B29"/>
    <w:pPr>
      <w:spacing w:after="200" w:line="276" w:lineRule="auto"/>
      <w:ind w:firstLine="0"/>
      <w:jc w:val="left"/>
    </w:pPr>
    <w:rPr>
      <w:rFonts w:eastAsia="Times New Roman"/>
      <w:lang w:eastAsia="ru-RU"/>
    </w:rPr>
  </w:style>
  <w:style w:type="paragraph" w:customStyle="1" w:styleId="affffff8">
    <w:name w:val="Табличный_заголовки"/>
    <w:basedOn w:val="af0"/>
    <w:uiPriority w:val="99"/>
    <w:rsid w:val="00963B29"/>
    <w:pPr>
      <w:keepNext/>
      <w:keepLines/>
      <w:spacing w:after="200" w:line="276" w:lineRule="auto"/>
      <w:ind w:firstLine="0"/>
      <w:jc w:val="left"/>
    </w:pPr>
    <w:rPr>
      <w:rFonts w:eastAsia="Times New Roman"/>
      <w:b/>
      <w:lang w:eastAsia="ru-RU"/>
    </w:rPr>
  </w:style>
  <w:style w:type="paragraph" w:customStyle="1" w:styleId="affffff9">
    <w:name w:val="Табличный_слева"/>
    <w:basedOn w:val="af0"/>
    <w:uiPriority w:val="99"/>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f0"/>
    <w:uiPriority w:val="99"/>
    <w:rsid w:val="00963B29"/>
    <w:pPr>
      <w:shd w:val="clear" w:color="auto" w:fill="FFFFFF"/>
      <w:spacing w:before="360" w:after="180" w:line="235" w:lineRule="exact"/>
      <w:ind w:hanging="320"/>
    </w:pPr>
    <w:rPr>
      <w:rFonts w:eastAsia="Times New Roman"/>
      <w:sz w:val="19"/>
      <w:szCs w:val="19"/>
    </w:rPr>
  </w:style>
  <w:style w:type="character" w:customStyle="1" w:styleId="affffffa">
    <w:name w:val="Основной текст + Полужирный"/>
    <w:basedOn w:val="affffff0"/>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c">
    <w:name w:val="Основной текст (2)_"/>
    <w:basedOn w:val="af1"/>
    <w:link w:val="2fd"/>
    <w:rsid w:val="00963B29"/>
    <w:rPr>
      <w:b/>
      <w:bCs/>
      <w:sz w:val="18"/>
      <w:szCs w:val="18"/>
      <w:shd w:val="clear" w:color="auto" w:fill="FFFFFF"/>
    </w:rPr>
  </w:style>
  <w:style w:type="character" w:customStyle="1" w:styleId="2fe">
    <w:name w:val="Основной текст (2) + Не полужирный"/>
    <w:basedOn w:val="2fc"/>
    <w:rsid w:val="00963B29"/>
    <w:rPr>
      <w:b/>
      <w:bCs/>
      <w:color w:val="000000"/>
      <w:spacing w:val="0"/>
      <w:w w:val="100"/>
      <w:position w:val="0"/>
      <w:sz w:val="18"/>
      <w:szCs w:val="18"/>
      <w:shd w:val="clear" w:color="auto" w:fill="FFFFFF"/>
      <w:lang w:val="ru-RU"/>
    </w:rPr>
  </w:style>
  <w:style w:type="paragraph" w:customStyle="1" w:styleId="2fd">
    <w:name w:val="Основной текст (2)"/>
    <w:basedOn w:val="af0"/>
    <w:link w:val="2fc"/>
    <w:rsid w:val="00963B29"/>
    <w:pPr>
      <w:shd w:val="clear" w:color="auto" w:fill="FFFFFF"/>
      <w:spacing w:after="200" w:line="230" w:lineRule="exact"/>
      <w:ind w:firstLine="500"/>
    </w:pPr>
    <w:rPr>
      <w:rFonts w:eastAsia="Times New Roman"/>
      <w:b/>
      <w:bCs/>
      <w:sz w:val="18"/>
      <w:szCs w:val="18"/>
    </w:rPr>
  </w:style>
  <w:style w:type="paragraph" w:styleId="2ff">
    <w:name w:val="Quote"/>
    <w:basedOn w:val="af0"/>
    <w:next w:val="af0"/>
    <w:link w:val="2ff0"/>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0">
    <w:name w:val="Цитата 2 Знак"/>
    <w:basedOn w:val="af1"/>
    <w:link w:val="2ff"/>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b">
    <w:name w:val="Intense Quote"/>
    <w:basedOn w:val="af0"/>
    <w:next w:val="af0"/>
    <w:link w:val="affffffc"/>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c">
    <w:name w:val="Выделенная цитата Знак"/>
    <w:basedOn w:val="af1"/>
    <w:link w:val="affffffb"/>
    <w:uiPriority w:val="30"/>
    <w:rsid w:val="00105A3E"/>
    <w:rPr>
      <w:i/>
      <w:iCs/>
    </w:rPr>
  </w:style>
  <w:style w:type="character" w:styleId="affffffd">
    <w:name w:val="Subtle Emphasis"/>
    <w:qFormat/>
    <w:rsid w:val="00105A3E"/>
    <w:rPr>
      <w:i/>
      <w:iCs/>
    </w:rPr>
  </w:style>
  <w:style w:type="character" w:styleId="affffffe">
    <w:name w:val="Intense Emphasis"/>
    <w:uiPriority w:val="21"/>
    <w:qFormat/>
    <w:rsid w:val="00105A3E"/>
    <w:rPr>
      <w:b/>
      <w:bCs/>
      <w:i/>
      <w:iCs/>
    </w:rPr>
  </w:style>
  <w:style w:type="character" w:styleId="afffffff">
    <w:name w:val="Subtle Reference"/>
    <w:basedOn w:val="af1"/>
    <w:uiPriority w:val="31"/>
    <w:qFormat/>
    <w:rsid w:val="00105A3E"/>
    <w:rPr>
      <w:smallCaps/>
    </w:rPr>
  </w:style>
  <w:style w:type="character" w:styleId="afffffff0">
    <w:name w:val="Intense Reference"/>
    <w:uiPriority w:val="32"/>
    <w:qFormat/>
    <w:rsid w:val="00105A3E"/>
    <w:rPr>
      <w:b/>
      <w:bCs/>
      <w:smallCaps/>
    </w:rPr>
  </w:style>
  <w:style w:type="character" w:styleId="afffffff1">
    <w:name w:val="Book Title"/>
    <w:basedOn w:val="af1"/>
    <w:uiPriority w:val="33"/>
    <w:qFormat/>
    <w:rsid w:val="00105A3E"/>
    <w:rPr>
      <w:i/>
      <w:iCs/>
      <w:smallCaps/>
      <w:spacing w:val="5"/>
    </w:rPr>
  </w:style>
  <w:style w:type="paragraph" w:customStyle="1" w:styleId="1fc">
    <w:name w:val="МОЙ Заголовок 1"/>
    <w:basedOn w:val="14"/>
    <w:link w:val="1fd"/>
    <w:uiPriority w:val="99"/>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uiPriority w:val="99"/>
    <w:rsid w:val="00704678"/>
    <w:rPr>
      <w:rFonts w:ascii="Arial Black" w:eastAsia="Calibri" w:hAnsi="Arial Black" w:cs="Times New Roman"/>
      <w:b w:val="0"/>
      <w:bCs/>
      <w:caps/>
      <w:sz w:val="28"/>
      <w:szCs w:val="28"/>
      <w:lang w:val="ru-RU" w:bidi="ar-SA"/>
    </w:rPr>
  </w:style>
  <w:style w:type="character" w:customStyle="1" w:styleId="1fe">
    <w:name w:val="Стиль1 Знак"/>
    <w:basedOn w:val="23"/>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3">
    <w:name w:val="Основной текст (3)_"/>
    <w:basedOn w:val="af1"/>
    <w:link w:val="3f4"/>
    <w:locked/>
    <w:rsid w:val="00704678"/>
    <w:rPr>
      <w:rFonts w:ascii="Arial" w:eastAsia="Arial" w:hAnsi="Arial" w:cs="Arial"/>
      <w:b/>
      <w:bCs/>
      <w:spacing w:val="-10"/>
      <w:shd w:val="clear" w:color="auto" w:fill="FFFFFF"/>
    </w:rPr>
  </w:style>
  <w:style w:type="paragraph" w:customStyle="1" w:styleId="3f4">
    <w:name w:val="Основной текст (3)"/>
    <w:basedOn w:val="af0"/>
    <w:link w:val="3f3"/>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1"/>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f0"/>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f0"/>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a">
    <w:name w:val="Основной текст (4)"/>
    <w:basedOn w:val="af1"/>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2">
    <w:name w:val="Колонтитул_"/>
    <w:basedOn w:val="af1"/>
    <w:link w:val="afffffff3"/>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2"/>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2"/>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3">
    <w:name w:val="Колонтитул"/>
    <w:basedOn w:val="af0"/>
    <w:link w:val="afffffff2"/>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1"/>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b">
    <w:name w:val="Основной текст (4)_"/>
    <w:basedOn w:val="af1"/>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3"/>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b"/>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1"/>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5">
    <w:name w:val="Table Simple 3"/>
    <w:basedOn w:val="af2"/>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2"/>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f0"/>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f0"/>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f0"/>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f0"/>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f0"/>
    <w:uiPriority w:val="99"/>
    <w:rsid w:val="00704678"/>
    <w:pPr>
      <w:ind w:firstLine="0"/>
    </w:pPr>
    <w:rPr>
      <w:rFonts w:eastAsia="Times New Roman"/>
      <w:sz w:val="28"/>
    </w:rPr>
  </w:style>
  <w:style w:type="table" w:customStyle="1" w:styleId="1130">
    <w:name w:val="Светлая заливка113"/>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6">
    <w:name w:val="Светлая заливка3"/>
    <w:basedOn w:val="af2"/>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2"/>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c">
    <w:name w:val="Сетка таблицы4"/>
    <w:basedOn w:val="af2"/>
    <w:next w:val="affe"/>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4">
    <w:name w:val="рпдлпжлопж"/>
    <w:basedOn w:val="af2"/>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3"/>
    <w:next w:val="111111"/>
    <w:locked/>
    <w:rsid w:val="00704678"/>
  </w:style>
  <w:style w:type="numbering" w:customStyle="1" w:styleId="111113">
    <w:name w:val="1 / 1.1 / 1.1.3"/>
    <w:basedOn w:val="af3"/>
    <w:next w:val="111111"/>
    <w:locked/>
    <w:rsid w:val="00704678"/>
  </w:style>
  <w:style w:type="table" w:customStyle="1" w:styleId="311">
    <w:name w:val="Светлая заливка31"/>
    <w:basedOn w:val="af2"/>
    <w:next w:val="af2"/>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1">
    <w:name w:val="Нет списка2"/>
    <w:next w:val="af3"/>
    <w:uiPriority w:val="99"/>
    <w:semiHidden/>
    <w:unhideWhenUsed/>
    <w:rsid w:val="00704678"/>
  </w:style>
  <w:style w:type="table" w:customStyle="1" w:styleId="5c">
    <w:name w:val="Сетка таблицы5"/>
    <w:basedOn w:val="af2"/>
    <w:next w:val="affe"/>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2"/>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3"/>
    <w:next w:val="111111"/>
    <w:rsid w:val="00704678"/>
  </w:style>
  <w:style w:type="table" w:customStyle="1" w:styleId="TableGrid11">
    <w:name w:val="Table Grid11"/>
    <w:basedOn w:val="af2"/>
    <w:next w:val="affe"/>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e"/>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2"/>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2"/>
    <w:next w:val="39"/>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2"/>
    <w:next w:val="47"/>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2"/>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2"/>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2"/>
    <w:next w:val="28"/>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2"/>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2"/>
    <w:next w:val="afff9"/>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2"/>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2"/>
    <w:next w:val="29"/>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2"/>
    <w:next w:val="afffa"/>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2"/>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2"/>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2"/>
    <w:next w:val="2a"/>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2"/>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2"/>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2"/>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2"/>
    <w:next w:val="afffd"/>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2"/>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2"/>
    <w:next w:val="2c"/>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2"/>
    <w:next w:val="affe"/>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2"/>
    <w:next w:val="affe"/>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2"/>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2"/>
    <w:next w:val="2f1"/>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2"/>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2"/>
    <w:next w:val="3f5"/>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2"/>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3"/>
    <w:uiPriority w:val="99"/>
    <w:semiHidden/>
    <w:unhideWhenUsed/>
    <w:rsid w:val="00704678"/>
  </w:style>
  <w:style w:type="table" w:customStyle="1" w:styleId="132">
    <w:name w:val="Средний список 13"/>
    <w:basedOn w:val="af2"/>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2"/>
    <w:next w:val="132"/>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2"/>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3"/>
    <w:uiPriority w:val="99"/>
    <w:semiHidden/>
    <w:unhideWhenUsed/>
    <w:rsid w:val="00704678"/>
  </w:style>
  <w:style w:type="numbering" w:customStyle="1" w:styleId="1112">
    <w:name w:val="Нет списка111"/>
    <w:next w:val="af3"/>
    <w:uiPriority w:val="99"/>
    <w:semiHidden/>
    <w:unhideWhenUsed/>
    <w:rsid w:val="00704678"/>
  </w:style>
  <w:style w:type="table" w:customStyle="1" w:styleId="1121">
    <w:name w:val="Средний список 112"/>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7">
    <w:name w:val="Нет списка3"/>
    <w:next w:val="af3"/>
    <w:uiPriority w:val="99"/>
    <w:semiHidden/>
    <w:unhideWhenUsed/>
    <w:rsid w:val="00704678"/>
  </w:style>
  <w:style w:type="table" w:customStyle="1" w:styleId="1131">
    <w:name w:val="Средний список 113"/>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e">
    <w:name w:val="Нет списка4"/>
    <w:next w:val="af3"/>
    <w:uiPriority w:val="99"/>
    <w:semiHidden/>
    <w:unhideWhenUsed/>
    <w:rsid w:val="00704678"/>
  </w:style>
  <w:style w:type="table" w:customStyle="1" w:styleId="1141">
    <w:name w:val="Средний список 114"/>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3"/>
    <w:uiPriority w:val="99"/>
    <w:semiHidden/>
    <w:unhideWhenUsed/>
    <w:rsid w:val="00704678"/>
  </w:style>
  <w:style w:type="table" w:customStyle="1" w:styleId="1160">
    <w:name w:val="Средний список 116"/>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3"/>
    <w:uiPriority w:val="99"/>
    <w:semiHidden/>
    <w:unhideWhenUsed/>
    <w:rsid w:val="00704678"/>
  </w:style>
  <w:style w:type="table" w:customStyle="1" w:styleId="1170">
    <w:name w:val="Средний список 117"/>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3"/>
    <w:uiPriority w:val="99"/>
    <w:semiHidden/>
    <w:unhideWhenUsed/>
    <w:rsid w:val="00704678"/>
  </w:style>
  <w:style w:type="table" w:customStyle="1" w:styleId="11111">
    <w:name w:val="Средний список 11111"/>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3"/>
    <w:uiPriority w:val="99"/>
    <w:semiHidden/>
    <w:unhideWhenUsed/>
    <w:rsid w:val="00704678"/>
  </w:style>
  <w:style w:type="table" w:customStyle="1" w:styleId="11120">
    <w:name w:val="Средний список 1112"/>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2"/>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2"/>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2"/>
    <w:next w:val="4d"/>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2"/>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f0"/>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f0"/>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f0"/>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f0"/>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f0"/>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f0"/>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f0"/>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f0"/>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f0"/>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f0"/>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f0"/>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f0"/>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f0"/>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f0"/>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f0"/>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f0"/>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f0"/>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f0"/>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f0"/>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f0"/>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f0"/>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f0"/>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f0"/>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f0"/>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f0"/>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f0"/>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f0"/>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f0"/>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f0"/>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1"/>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1"/>
    <w:uiPriority w:val="99"/>
    <w:semiHidden/>
    <w:rsid w:val="00704678"/>
    <w:rPr>
      <w:rFonts w:ascii="Arial" w:eastAsia="Microsoft YaHei" w:hAnsi="Arial" w:cs="Times New Roman"/>
      <w:spacing w:val="-5"/>
    </w:rPr>
  </w:style>
  <w:style w:type="paragraph" w:customStyle="1" w:styleId="xl46735">
    <w:name w:val="xl46735"/>
    <w:basedOn w:val="af0"/>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f0"/>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f0"/>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f0"/>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f0"/>
    <w:uiPriority w:val="99"/>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f0"/>
    <w:uiPriority w:val="99"/>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f0"/>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f0"/>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f0"/>
    <w:uiPriority w:val="99"/>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f0"/>
    <w:uiPriority w:val="99"/>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f0"/>
    <w:uiPriority w:val="99"/>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f0"/>
    <w:uiPriority w:val="99"/>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f0"/>
    <w:uiPriority w:val="99"/>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f0"/>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f0"/>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f0"/>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f0"/>
    <w:uiPriority w:val="99"/>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f0"/>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f0"/>
    <w:uiPriority w:val="99"/>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f0"/>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2">
    <w:name w:val="Подзаголовок 2"/>
    <w:basedOn w:val="14"/>
    <w:link w:val="2ff3"/>
    <w:uiPriority w:val="99"/>
    <w:rsid w:val="00704678"/>
    <w:pPr>
      <w:pageBreakBefore w:val="0"/>
      <w:spacing w:before="480" w:line="240" w:lineRule="auto"/>
      <w:ind w:left="1152" w:hanging="432"/>
    </w:pPr>
    <w:rPr>
      <w:rFonts w:asciiTheme="majorHAnsi" w:hAnsiTheme="majorHAnsi"/>
      <w:b w:val="0"/>
      <w:bCs/>
      <w:lang w:eastAsia="ru-RU"/>
    </w:rPr>
  </w:style>
  <w:style w:type="character" w:customStyle="1" w:styleId="2ff3">
    <w:name w:val="Подзаголовок 2 Знак"/>
    <w:basedOn w:val="1b"/>
    <w:link w:val="2ff2"/>
    <w:uiPriority w:val="99"/>
    <w:rsid w:val="00704678"/>
    <w:rPr>
      <w:rFonts w:ascii="Times New Roman" w:eastAsia="Calibri" w:hAnsi="Times New Roman" w:cs="Times New Roman"/>
      <w:b w:val="0"/>
      <w:bCs/>
      <w:caps/>
      <w:sz w:val="28"/>
      <w:szCs w:val="36"/>
      <w:lang w:val="ru-RU" w:eastAsia="ru-RU" w:bidi="ar-SA"/>
    </w:rPr>
  </w:style>
  <w:style w:type="paragraph" w:customStyle="1" w:styleId="ad">
    <w:name w:val="Рисунки"/>
    <w:basedOn w:val="2f9"/>
    <w:link w:val="afffffff5"/>
    <w:uiPriority w:val="99"/>
    <w:rsid w:val="00704678"/>
    <w:pPr>
      <w:numPr>
        <w:numId w:val="17"/>
      </w:numPr>
      <w:shd w:val="clear" w:color="auto" w:fill="auto"/>
      <w:spacing w:before="0" w:line="240" w:lineRule="auto"/>
      <w:ind w:right="20"/>
    </w:pPr>
    <w:rPr>
      <w:i/>
      <w:sz w:val="22"/>
      <w:szCs w:val="22"/>
    </w:rPr>
  </w:style>
  <w:style w:type="character" w:customStyle="1" w:styleId="afffffff5">
    <w:name w:val="Рисунки Знак"/>
    <w:basedOn w:val="affffff0"/>
    <w:link w:val="ad"/>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f0"/>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f0"/>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f0"/>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f0"/>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f0"/>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f0"/>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f0"/>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b"/>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a">
    <w:name w:val="Таблицы"/>
    <w:basedOn w:val="afffe"/>
    <w:link w:val="afffffff6"/>
    <w:uiPriority w:val="99"/>
    <w:rsid w:val="00704678"/>
    <w:pPr>
      <w:numPr>
        <w:numId w:val="18"/>
      </w:numPr>
      <w:jc w:val="right"/>
    </w:pPr>
    <w:rPr>
      <w:lang w:eastAsia="ru-RU"/>
    </w:rPr>
  </w:style>
  <w:style w:type="character" w:customStyle="1" w:styleId="afffffff6">
    <w:name w:val="Таблицы Знак"/>
    <w:basedOn w:val="affff"/>
    <w:link w:val="aa"/>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f0"/>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f0"/>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f0"/>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f0"/>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f0"/>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f0"/>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f0"/>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f0"/>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f0"/>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f0"/>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f0"/>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f0"/>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f0"/>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f0"/>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f0"/>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f0"/>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f0"/>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f0"/>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f0"/>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f0"/>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f0"/>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f0"/>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f0"/>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f0"/>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f0"/>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f0"/>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f0"/>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f0"/>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f0"/>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f0"/>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f0"/>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f0"/>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f0"/>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f0"/>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f0"/>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f0"/>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f0"/>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f0"/>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f0"/>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f0"/>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f0"/>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f0"/>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f0"/>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f0"/>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f0"/>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f0"/>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f0"/>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f0"/>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f0"/>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f0"/>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f0"/>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f0"/>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f0"/>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f0"/>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f0"/>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f0"/>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f0"/>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f0"/>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f0"/>
    <w:uiPriority w:val="99"/>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f0"/>
    <w:uiPriority w:val="99"/>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f0"/>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f0"/>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f0"/>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f0"/>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f0"/>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f0"/>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f0"/>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f0"/>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f0"/>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f0"/>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f0"/>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f0"/>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f0"/>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f0"/>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f0"/>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f0"/>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f0"/>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f0"/>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f0"/>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f0"/>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f0"/>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f0"/>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f0"/>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f0"/>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f0"/>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f0"/>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f0"/>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f0"/>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f0"/>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f0"/>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f0"/>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f0"/>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f0"/>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f0"/>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f0"/>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f0"/>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f0"/>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f0"/>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f0"/>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f0"/>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f0"/>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f0"/>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f0"/>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f0"/>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f0"/>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f0"/>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f0"/>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f0"/>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f0"/>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f0"/>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f0"/>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f0"/>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f0"/>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f0"/>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f0"/>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7">
    <w:name w:val="Мой Текст Знак"/>
    <w:basedOn w:val="af1"/>
    <w:link w:val="afffffff8"/>
    <w:locked/>
    <w:rsid w:val="001A4B14"/>
    <w:rPr>
      <w:rFonts w:ascii="Calibri" w:eastAsia="Calibri" w:hAnsi="Calibri" w:cs="Calibri"/>
      <w:sz w:val="24"/>
      <w:szCs w:val="28"/>
    </w:rPr>
  </w:style>
  <w:style w:type="paragraph" w:customStyle="1" w:styleId="afffffff8">
    <w:name w:val="Мой Текст"/>
    <w:basedOn w:val="af0"/>
    <w:link w:val="afffffff7"/>
    <w:qFormat/>
    <w:rsid w:val="001A4B14"/>
    <w:pPr>
      <w:ind w:firstLine="851"/>
    </w:pPr>
    <w:rPr>
      <w:rFonts w:ascii="Calibri" w:hAnsi="Calibri" w:cs="Calibri"/>
      <w:szCs w:val="28"/>
    </w:rPr>
  </w:style>
  <w:style w:type="paragraph" w:customStyle="1" w:styleId="ae">
    <w:name w:val="Перечисление без номера"/>
    <w:basedOn w:val="af0"/>
    <w:link w:val="afffffff9"/>
    <w:uiPriority w:val="99"/>
    <w:qFormat/>
    <w:rsid w:val="001A4B14"/>
    <w:pPr>
      <w:numPr>
        <w:numId w:val="19"/>
      </w:numPr>
      <w:ind w:left="1570" w:hanging="357"/>
    </w:pPr>
    <w:rPr>
      <w:szCs w:val="28"/>
    </w:rPr>
  </w:style>
  <w:style w:type="character" w:customStyle="1" w:styleId="afffffff9">
    <w:name w:val="Перечисление без номера Знак"/>
    <w:basedOn w:val="af1"/>
    <w:link w:val="ae"/>
    <w:uiPriority w:val="99"/>
    <w:rsid w:val="001A4B14"/>
    <w:rPr>
      <w:rFonts w:ascii="Times New Roman" w:eastAsia="Calibri" w:hAnsi="Times New Roman" w:cs="Times New Roman"/>
      <w:sz w:val="24"/>
      <w:szCs w:val="28"/>
      <w:lang w:val="ru-RU" w:bidi="ar-SA"/>
    </w:rPr>
  </w:style>
  <w:style w:type="paragraph" w:customStyle="1" w:styleId="xl51718">
    <w:name w:val="xl51718"/>
    <w:basedOn w:val="af0"/>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0"/>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f0"/>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0"/>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0"/>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0"/>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f0"/>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0"/>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0"/>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0"/>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0"/>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f0"/>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0"/>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0"/>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0"/>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0"/>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f0"/>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f0"/>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f0"/>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f0"/>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f0"/>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f0"/>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0"/>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0"/>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0"/>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f0"/>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0"/>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3"/>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1"/>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0"/>
    <w:uiPriority w:val="99"/>
    <w:rsid w:val="004710CC"/>
    <w:pPr>
      <w:spacing w:before="100" w:beforeAutospacing="1" w:after="100" w:afterAutospacing="1"/>
      <w:ind w:firstLine="0"/>
      <w:jc w:val="left"/>
    </w:pPr>
    <w:rPr>
      <w:rFonts w:eastAsia="Times New Roman"/>
      <w:lang w:eastAsia="ru-RU"/>
    </w:rPr>
  </w:style>
  <w:style w:type="paragraph" w:customStyle="1" w:styleId="xl36">
    <w:name w:val="xl36"/>
    <w:basedOn w:val="af0"/>
    <w:uiPriority w:val="99"/>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f0"/>
    <w:uiPriority w:val="99"/>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f0"/>
    <w:uiPriority w:val="99"/>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f0"/>
    <w:uiPriority w:val="99"/>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f0"/>
    <w:uiPriority w:val="99"/>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f0"/>
    <w:uiPriority w:val="99"/>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f0"/>
    <w:uiPriority w:val="99"/>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f0"/>
    <w:uiPriority w:val="99"/>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f0"/>
    <w:uiPriority w:val="99"/>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f0"/>
    <w:uiPriority w:val="99"/>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f0"/>
    <w:uiPriority w:val="99"/>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f0"/>
    <w:uiPriority w:val="99"/>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f0"/>
    <w:uiPriority w:val="99"/>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f0"/>
    <w:uiPriority w:val="99"/>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f0"/>
    <w:uiPriority w:val="99"/>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f0"/>
    <w:uiPriority w:val="99"/>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f0"/>
    <w:uiPriority w:val="99"/>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f0"/>
    <w:uiPriority w:val="99"/>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f0"/>
    <w:uiPriority w:val="99"/>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f0"/>
    <w:uiPriority w:val="99"/>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f0"/>
    <w:uiPriority w:val="99"/>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f0"/>
    <w:uiPriority w:val="99"/>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f0"/>
    <w:uiPriority w:val="99"/>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f0"/>
    <w:uiPriority w:val="99"/>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f0"/>
    <w:uiPriority w:val="99"/>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f0"/>
    <w:uiPriority w:val="99"/>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f0"/>
    <w:uiPriority w:val="99"/>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b"/>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2"/>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3"/>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2"/>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2"/>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2"/>
    <w:next w:val="3f5"/>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2"/>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2"/>
    <w:next w:val="2c"/>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2"/>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2"/>
    <w:next w:val="39"/>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2"/>
    <w:next w:val="47"/>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2"/>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2"/>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2"/>
    <w:next w:val="2f1"/>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2"/>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2"/>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2"/>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2"/>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4">
    <w:name w:val="Современная таблица2"/>
    <w:basedOn w:val="af2"/>
    <w:next w:val="afff9"/>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5">
    <w:name w:val="Изысканная таблица2"/>
    <w:basedOn w:val="af2"/>
    <w:next w:val="afffd"/>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6">
    <w:name w:val="Стандартная таблица2"/>
    <w:basedOn w:val="af2"/>
    <w:next w:val="afffa"/>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2"/>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2"/>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2"/>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2"/>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2"/>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2"/>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7">
    <w:name w:val="Папушкин2"/>
    <w:basedOn w:val="affe"/>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2"/>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2"/>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2"/>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2"/>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2"/>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2"/>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2"/>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2"/>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e"/>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2"/>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2"/>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2"/>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2"/>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2"/>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2"/>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2"/>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2"/>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2"/>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2"/>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2"/>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2"/>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2"/>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2"/>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2"/>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2"/>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2"/>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2"/>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2"/>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2"/>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2"/>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2"/>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2"/>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2"/>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2"/>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2"/>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2"/>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2"/>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2"/>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2"/>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2"/>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3"/>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2"/>
    <w:next w:val="affe"/>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2"/>
    <w:next w:val="affe"/>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2"/>
    <w:next w:val="affe"/>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2"/>
    <w:next w:val="afffd"/>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2"/>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2"/>
    <w:next w:val="2c"/>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2"/>
    <w:next w:val="affe"/>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2"/>
    <w:next w:val="affe"/>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2"/>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1"/>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1"/>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1"/>
    <w:link w:val="1ff8"/>
    <w:rsid w:val="00761519"/>
    <w:rPr>
      <w:sz w:val="23"/>
      <w:szCs w:val="23"/>
      <w:shd w:val="clear" w:color="auto" w:fill="FFFFFF"/>
    </w:rPr>
  </w:style>
  <w:style w:type="paragraph" w:customStyle="1" w:styleId="1ff8">
    <w:name w:val="Заголовок №1"/>
    <w:basedOn w:val="af0"/>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a">
    <w:name w:val="Заголовки рисунков / таблиц"/>
    <w:basedOn w:val="af0"/>
    <w:link w:val="afffffffb"/>
    <w:rsid w:val="00105A3E"/>
    <w:pPr>
      <w:suppressAutoHyphens/>
      <w:ind w:firstLine="0"/>
      <w:jc w:val="center"/>
    </w:pPr>
    <w:rPr>
      <w:b/>
      <w:color w:val="365F91" w:themeColor="accent1" w:themeShade="BF"/>
    </w:rPr>
  </w:style>
  <w:style w:type="character" w:customStyle="1" w:styleId="afffffffb">
    <w:name w:val="Заголовки рисунков / таблиц Знак"/>
    <w:basedOn w:val="af1"/>
    <w:link w:val="afffffffa"/>
    <w:rsid w:val="00105A3E"/>
    <w:rPr>
      <w:rFonts w:ascii="Arial" w:hAnsi="Arial"/>
      <w:b/>
      <w:color w:val="365F91" w:themeColor="accent1" w:themeShade="BF"/>
      <w:sz w:val="24"/>
      <w:lang w:val="ru-RU"/>
    </w:rPr>
  </w:style>
  <w:style w:type="table" w:customStyle="1" w:styleId="84">
    <w:name w:val="Сетка таблицы8"/>
    <w:basedOn w:val="af2"/>
    <w:next w:val="affe"/>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2"/>
    <w:next w:val="affe"/>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2"/>
    <w:next w:val="affe"/>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2"/>
    <w:next w:val="affe"/>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f2"/>
    <w:next w:val="affe"/>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2"/>
    <w:next w:val="affe"/>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2"/>
    <w:next w:val="affe"/>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2"/>
    <w:next w:val="affe"/>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2"/>
    <w:next w:val="affe"/>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0"/>
    <w:link w:val="11114"/>
    <w:uiPriority w:val="99"/>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1"/>
    <w:link w:val="11113"/>
    <w:uiPriority w:val="99"/>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c"/>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c"/>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c"/>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f0"/>
    <w:uiPriority w:val="99"/>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f0"/>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f0"/>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f0"/>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f0"/>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f0"/>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f0"/>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c"/>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1"/>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1"/>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1"/>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c"/>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8">
    <w:name w:val="Основной текст (2) + Полужирный"/>
    <w:basedOn w:val="2fc"/>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9">
    <w:name w:val="Основной текст (2) + Курсив"/>
    <w:basedOn w:val="2fc"/>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0"/>
    <w:uiPriority w:val="99"/>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f0"/>
    <w:uiPriority w:val="99"/>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f0"/>
    <w:uiPriority w:val="99"/>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f0"/>
    <w:uiPriority w:val="99"/>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f0"/>
    <w:uiPriority w:val="99"/>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f0"/>
    <w:uiPriority w:val="99"/>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f0"/>
    <w:uiPriority w:val="99"/>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f0"/>
    <w:uiPriority w:val="99"/>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f0"/>
    <w:uiPriority w:val="99"/>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f0"/>
    <w:uiPriority w:val="99"/>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f0"/>
    <w:uiPriority w:val="99"/>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f0"/>
    <w:uiPriority w:val="99"/>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f0"/>
    <w:uiPriority w:val="99"/>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f0"/>
    <w:uiPriority w:val="99"/>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f0"/>
    <w:uiPriority w:val="99"/>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f0"/>
    <w:uiPriority w:val="99"/>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f0"/>
    <w:uiPriority w:val="99"/>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f0"/>
    <w:uiPriority w:val="99"/>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f0"/>
    <w:uiPriority w:val="99"/>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f0"/>
    <w:uiPriority w:val="99"/>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f0"/>
    <w:uiPriority w:val="99"/>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f0"/>
    <w:uiPriority w:val="99"/>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f0"/>
    <w:uiPriority w:val="99"/>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f0"/>
    <w:uiPriority w:val="99"/>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f0"/>
    <w:uiPriority w:val="99"/>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f0"/>
    <w:uiPriority w:val="99"/>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f0"/>
    <w:uiPriority w:val="99"/>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f0"/>
    <w:uiPriority w:val="99"/>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f0"/>
    <w:uiPriority w:val="99"/>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f0"/>
    <w:uiPriority w:val="99"/>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f0"/>
    <w:uiPriority w:val="99"/>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f0"/>
    <w:uiPriority w:val="99"/>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f0"/>
    <w:uiPriority w:val="99"/>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f0"/>
    <w:uiPriority w:val="99"/>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f0"/>
    <w:uiPriority w:val="99"/>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f0"/>
    <w:uiPriority w:val="99"/>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f0"/>
    <w:uiPriority w:val="99"/>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f0"/>
    <w:uiPriority w:val="99"/>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f0"/>
    <w:uiPriority w:val="99"/>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f0"/>
    <w:uiPriority w:val="99"/>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f0"/>
    <w:uiPriority w:val="99"/>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f0"/>
    <w:uiPriority w:val="99"/>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f0"/>
    <w:uiPriority w:val="99"/>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f0"/>
    <w:uiPriority w:val="99"/>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f0"/>
    <w:uiPriority w:val="99"/>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f0"/>
    <w:uiPriority w:val="99"/>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f0"/>
    <w:uiPriority w:val="99"/>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f0"/>
    <w:uiPriority w:val="99"/>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f0"/>
    <w:uiPriority w:val="99"/>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f0"/>
    <w:uiPriority w:val="99"/>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f0"/>
    <w:uiPriority w:val="99"/>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f0"/>
    <w:uiPriority w:val="99"/>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f0"/>
    <w:uiPriority w:val="99"/>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f0"/>
    <w:uiPriority w:val="99"/>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f0"/>
    <w:uiPriority w:val="99"/>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f0"/>
    <w:uiPriority w:val="99"/>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f0"/>
    <w:uiPriority w:val="99"/>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f0"/>
    <w:uiPriority w:val="99"/>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f0"/>
    <w:uiPriority w:val="99"/>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f0"/>
    <w:uiPriority w:val="99"/>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f0"/>
    <w:uiPriority w:val="99"/>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f0"/>
    <w:uiPriority w:val="99"/>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f0"/>
    <w:uiPriority w:val="99"/>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f0"/>
    <w:uiPriority w:val="99"/>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f0"/>
    <w:uiPriority w:val="99"/>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f0"/>
    <w:uiPriority w:val="99"/>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f0"/>
    <w:uiPriority w:val="99"/>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f0"/>
    <w:uiPriority w:val="99"/>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f0"/>
    <w:uiPriority w:val="99"/>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f0"/>
    <w:uiPriority w:val="99"/>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f0"/>
    <w:uiPriority w:val="99"/>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f0"/>
    <w:uiPriority w:val="99"/>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f0"/>
    <w:uiPriority w:val="99"/>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f0"/>
    <w:uiPriority w:val="99"/>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f0"/>
    <w:uiPriority w:val="99"/>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f0"/>
    <w:uiPriority w:val="99"/>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f0"/>
    <w:uiPriority w:val="99"/>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f0"/>
    <w:uiPriority w:val="99"/>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f0"/>
    <w:uiPriority w:val="99"/>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f0"/>
    <w:uiPriority w:val="99"/>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f0"/>
    <w:uiPriority w:val="99"/>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f0"/>
    <w:uiPriority w:val="99"/>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f0"/>
    <w:uiPriority w:val="99"/>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f0"/>
    <w:uiPriority w:val="99"/>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f0"/>
    <w:uiPriority w:val="99"/>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f0"/>
    <w:uiPriority w:val="99"/>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f0"/>
    <w:uiPriority w:val="99"/>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f0"/>
    <w:uiPriority w:val="99"/>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f0"/>
    <w:uiPriority w:val="99"/>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f0"/>
    <w:uiPriority w:val="99"/>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f0"/>
    <w:uiPriority w:val="99"/>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f0"/>
    <w:uiPriority w:val="99"/>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f0"/>
    <w:uiPriority w:val="99"/>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f0"/>
    <w:uiPriority w:val="99"/>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f0"/>
    <w:uiPriority w:val="99"/>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f0"/>
    <w:uiPriority w:val="99"/>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f0"/>
    <w:uiPriority w:val="99"/>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f0"/>
    <w:uiPriority w:val="99"/>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f0"/>
    <w:uiPriority w:val="99"/>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f0"/>
    <w:uiPriority w:val="99"/>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f0"/>
    <w:uiPriority w:val="99"/>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f0"/>
    <w:uiPriority w:val="99"/>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f0"/>
    <w:uiPriority w:val="99"/>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f0"/>
    <w:uiPriority w:val="99"/>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f0"/>
    <w:uiPriority w:val="99"/>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f0"/>
    <w:uiPriority w:val="99"/>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f0"/>
    <w:uiPriority w:val="99"/>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f0"/>
    <w:uiPriority w:val="99"/>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f0"/>
    <w:uiPriority w:val="99"/>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f0"/>
    <w:uiPriority w:val="99"/>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f0"/>
    <w:uiPriority w:val="99"/>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f0"/>
    <w:uiPriority w:val="99"/>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f0"/>
    <w:uiPriority w:val="99"/>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f0"/>
    <w:uiPriority w:val="99"/>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f0"/>
    <w:uiPriority w:val="99"/>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f0"/>
    <w:uiPriority w:val="99"/>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3"/>
    <w:uiPriority w:val="99"/>
    <w:semiHidden/>
    <w:unhideWhenUsed/>
    <w:rsid w:val="00584FBA"/>
  </w:style>
  <w:style w:type="table" w:customStyle="1" w:styleId="TableGridReport1">
    <w:name w:val="Table Grid Report1"/>
    <w:basedOn w:val="af2"/>
    <w:next w:val="affe"/>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f0"/>
    <w:uiPriority w:val="99"/>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2"/>
    <w:next w:val="affe"/>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a">
    <w:name w:val="Абзац списка2"/>
    <w:basedOn w:val="af0"/>
    <w:uiPriority w:val="99"/>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3"/>
    <w:uiPriority w:val="99"/>
    <w:semiHidden/>
    <w:unhideWhenUsed/>
    <w:rsid w:val="00584FBA"/>
  </w:style>
  <w:style w:type="paragraph" w:customStyle="1" w:styleId="afffffffc">
    <w:name w:val="заголовок табл"/>
    <w:basedOn w:val="af0"/>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d">
    <w:name w:val="подпись"/>
    <w:basedOn w:val="af0"/>
    <w:uiPriority w:val="99"/>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e">
    <w:name w:val="текст табл"/>
    <w:basedOn w:val="af0"/>
    <w:uiPriority w:val="99"/>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f0"/>
    <w:autoRedefine/>
    <w:uiPriority w:val="99"/>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e"/>
    <w:uiPriority w:val="99"/>
    <w:rsid w:val="00584FBA"/>
    <w:rPr>
      <w:sz w:val="22"/>
      <w:szCs w:val="22"/>
    </w:rPr>
  </w:style>
  <w:style w:type="paragraph" w:customStyle="1" w:styleId="102">
    <w:name w:val="Текст таблицы 10"/>
    <w:basedOn w:val="afffffffe"/>
    <w:uiPriority w:val="99"/>
    <w:rsid w:val="00584FBA"/>
    <w:rPr>
      <w:sz w:val="20"/>
      <w:szCs w:val="20"/>
    </w:rPr>
  </w:style>
  <w:style w:type="paragraph" w:customStyle="1" w:styleId="affffffff">
    <w:name w:val="Подрисуночная надпись"/>
    <w:basedOn w:val="afffffffe"/>
    <w:link w:val="affffffff0"/>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1">
    <w:name w:val="обычный без абзаца"/>
    <w:basedOn w:val="af0"/>
    <w:uiPriority w:val="99"/>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f0"/>
    <w:uiPriority w:val="99"/>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2">
    <w:name w:val="Стиль табл"/>
    <w:basedOn w:val="af0"/>
    <w:uiPriority w:val="99"/>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3">
    <w:name w:val="Block Text"/>
    <w:basedOn w:val="af0"/>
    <w:uiPriority w:val="99"/>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4">
    <w:name w:val="глава"/>
    <w:basedOn w:val="14"/>
    <w:autoRedefine/>
    <w:uiPriority w:val="99"/>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5">
    <w:name w:val="подрисунок"/>
    <w:basedOn w:val="af0"/>
    <w:uiPriority w:val="99"/>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f0"/>
    <w:next w:val="af0"/>
    <w:autoRedefine/>
    <w:uiPriority w:val="99"/>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f0"/>
    <w:next w:val="af0"/>
    <w:autoRedefine/>
    <w:uiPriority w:val="99"/>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f0"/>
    <w:next w:val="af0"/>
    <w:autoRedefine/>
    <w:uiPriority w:val="99"/>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f0"/>
    <w:next w:val="af0"/>
    <w:autoRedefine/>
    <w:uiPriority w:val="99"/>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c"/>
    <w:rsid w:val="00584FBA"/>
    <w:rPr>
      <w:rFonts w:ascii="Times New Roman" w:eastAsia="Times New Roman" w:hAnsi="Times New Roman" w:cs="Times New Roman"/>
      <w:b/>
      <w:bCs/>
      <w:sz w:val="24"/>
      <w:szCs w:val="24"/>
      <w:lang w:val="ru-RU" w:eastAsia="ru-RU" w:bidi="ar-SA"/>
    </w:rPr>
  </w:style>
  <w:style w:type="paragraph" w:customStyle="1" w:styleId="affffffff6">
    <w:name w:val="Обычный без абзаца"/>
    <w:basedOn w:val="af0"/>
    <w:autoRedefine/>
    <w:uiPriority w:val="99"/>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uiPriority w:val="99"/>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7">
    <w:name w:val="Обычный 13 Знак"/>
    <w:rsid w:val="00584FBA"/>
    <w:rPr>
      <w:rFonts w:ascii="Times New Roman" w:hAnsi="Times New Roman" w:cs="Times New Roman"/>
      <w:sz w:val="26"/>
      <w:szCs w:val="26"/>
      <w:vertAlign w:val="baseline"/>
    </w:rPr>
  </w:style>
  <w:style w:type="paragraph" w:customStyle="1" w:styleId="138">
    <w:name w:val="Обычный 13 Знак Знак"/>
    <w:basedOn w:val="af0"/>
    <w:link w:val="139"/>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7">
    <w:name w:val="íîìåð ñòðàíèöû"/>
    <w:basedOn w:val="af1"/>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f0"/>
    <w:autoRedefine/>
    <w:uiPriority w:val="99"/>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8">
    <w:name w:val="Подрисуночная надпись Знак"/>
    <w:rsid w:val="00584FBA"/>
    <w:rPr>
      <w:b/>
      <w:bCs/>
      <w:color w:val="000000"/>
      <w:sz w:val="24"/>
      <w:szCs w:val="24"/>
      <w:lang w:val="ru-RU" w:eastAsia="ru-RU"/>
    </w:rPr>
  </w:style>
  <w:style w:type="character" w:customStyle="1" w:styleId="affffffff9">
    <w:name w:val="текст табл Знак"/>
    <w:rsid w:val="00584FBA"/>
    <w:rPr>
      <w:sz w:val="24"/>
      <w:szCs w:val="24"/>
      <w:lang w:val="ru-RU" w:eastAsia="ru-RU"/>
    </w:rPr>
  </w:style>
  <w:style w:type="paragraph" w:customStyle="1" w:styleId="3f8">
    <w:name w:val="Стиль Маркированный список + Перед:  3 пт"/>
    <w:basedOn w:val="a5"/>
    <w:uiPriority w:val="99"/>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uiPriority w:val="99"/>
    <w:rsid w:val="00584FBA"/>
    <w:pPr>
      <w:keepNext/>
      <w:suppressLineNumbers/>
      <w:tabs>
        <w:tab w:val="clear" w:pos="440"/>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f0"/>
    <w:uiPriority w:val="99"/>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uiPriority w:val="99"/>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uiPriority w:val="99"/>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9">
    <w:name w:val="заголовок 3"/>
    <w:basedOn w:val="af0"/>
    <w:next w:val="af0"/>
    <w:autoRedefine/>
    <w:uiPriority w:val="99"/>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f0"/>
    <w:uiPriority w:val="99"/>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f0"/>
    <w:uiPriority w:val="99"/>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f0"/>
    <w:uiPriority w:val="99"/>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f0"/>
    <w:uiPriority w:val="99"/>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a">
    <w:name w:val="Стиль начало"/>
    <w:basedOn w:val="af0"/>
    <w:uiPriority w:val="99"/>
    <w:rsid w:val="00584FBA"/>
    <w:pPr>
      <w:spacing w:line="264" w:lineRule="auto"/>
      <w:ind w:firstLine="0"/>
      <w:jc w:val="left"/>
    </w:pPr>
    <w:rPr>
      <w:rFonts w:eastAsia="Times New Roman"/>
      <w:sz w:val="28"/>
      <w:szCs w:val="28"/>
      <w:lang w:eastAsia="ru-RU"/>
    </w:rPr>
  </w:style>
  <w:style w:type="paragraph" w:customStyle="1" w:styleId="xl24">
    <w:name w:val="xl24"/>
    <w:basedOn w:val="af0"/>
    <w:uiPriority w:val="99"/>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f0"/>
    <w:uiPriority w:val="99"/>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b">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0"/>
    <w:autoRedefine/>
    <w:uiPriority w:val="99"/>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0"/>
    <w:autoRedefine/>
    <w:uiPriority w:val="99"/>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f0"/>
    <w:uiPriority w:val="99"/>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f0"/>
    <w:autoRedefine/>
    <w:uiPriority w:val="99"/>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0"/>
    <w:autoRedefine/>
    <w:uiPriority w:val="99"/>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0"/>
    <w:uiPriority w:val="99"/>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1"/>
    <w:uiPriority w:val="99"/>
    <w:rsid w:val="00584FBA"/>
    <w:pPr>
      <w:numPr>
        <w:ilvl w:val="1"/>
        <w:numId w:val="21"/>
      </w:numPr>
      <w:spacing w:after="0" w:line="240" w:lineRule="auto"/>
    </w:pPr>
    <w:rPr>
      <w:i/>
      <w:iCs/>
    </w:rPr>
  </w:style>
  <w:style w:type="paragraph" w:customStyle="1" w:styleId="1114">
    <w:name w:val="1.1.1.Нумерованный список 4"/>
    <w:basedOn w:val="131"/>
    <w:uiPriority w:val="99"/>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f0"/>
    <w:uiPriority w:val="99"/>
    <w:rsid w:val="00584FBA"/>
    <w:pPr>
      <w:ind w:firstLine="720"/>
      <w:jc w:val="left"/>
    </w:pPr>
    <w:rPr>
      <w:rFonts w:eastAsia="Times New Roman"/>
      <w:szCs w:val="20"/>
      <w:lang w:eastAsia="ru-RU"/>
    </w:rPr>
  </w:style>
  <w:style w:type="paragraph" w:customStyle="1" w:styleId="af">
    <w:name w:val="подпись таблицы"/>
    <w:basedOn w:val="af0"/>
    <w:autoRedefine/>
    <w:uiPriority w:val="99"/>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f0"/>
    <w:autoRedefine/>
    <w:uiPriority w:val="99"/>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9">
    <w:name w:val="подпись рисунка"/>
    <w:basedOn w:val="af0"/>
    <w:autoRedefine/>
    <w:uiPriority w:val="99"/>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c">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f0"/>
    <w:autoRedefine/>
    <w:uiPriority w:val="99"/>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f0">
    <w:name w:val="Подрисуночная надпись Знак Знак"/>
    <w:link w:val="affffffff"/>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2"/>
    <w:next w:val="affe"/>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0"/>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4">
    <w:name w:val="таблица"/>
    <w:basedOn w:val="affb"/>
    <w:autoRedefine/>
    <w:uiPriority w:val="99"/>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uiPriority w:val="99"/>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3">
    <w:name w:val="Рис."/>
    <w:rsid w:val="00584FBA"/>
    <w:pPr>
      <w:numPr>
        <w:numId w:val="28"/>
      </w:numPr>
    </w:pPr>
  </w:style>
  <w:style w:type="paragraph" w:customStyle="1" w:styleId="10">
    <w:name w:val="Рис.1. Подрисуночная надпись"/>
    <w:basedOn w:val="af0"/>
    <w:autoRedefine/>
    <w:uiPriority w:val="99"/>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f0"/>
    <w:uiPriority w:val="99"/>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d">
    <w:name w:val="НПС"/>
    <w:basedOn w:val="af0"/>
    <w:link w:val="affffffffe"/>
    <w:rsid w:val="00584FBA"/>
    <w:pPr>
      <w:keepNext/>
      <w:spacing w:line="240" w:lineRule="auto"/>
      <w:ind w:firstLine="709"/>
    </w:pPr>
    <w:rPr>
      <w:rFonts w:eastAsia="Times New Roman"/>
      <w:lang w:eastAsia="ru-RU"/>
    </w:rPr>
  </w:style>
  <w:style w:type="character" w:customStyle="1" w:styleId="affffffffe">
    <w:name w:val="НПС Знак"/>
    <w:link w:val="affffffffd"/>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f0"/>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uiPriority w:val="99"/>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0"/>
    <w:uiPriority w:val="99"/>
    <w:rsid w:val="00584FBA"/>
    <w:pPr>
      <w:ind w:firstLine="720"/>
      <w:jc w:val="left"/>
    </w:pPr>
    <w:rPr>
      <w:rFonts w:eastAsia="Times New Roman"/>
      <w:szCs w:val="20"/>
      <w:lang w:eastAsia="ru-RU"/>
    </w:rPr>
  </w:style>
  <w:style w:type="paragraph" w:customStyle="1" w:styleId="2ffb">
    <w:name w:val="Таблица 2"/>
    <w:basedOn w:val="1ffd"/>
    <w:link w:val="2ffc"/>
    <w:qFormat/>
    <w:rsid w:val="00584FBA"/>
    <w:pPr>
      <w:ind w:left="-34" w:right="-76"/>
    </w:pPr>
  </w:style>
  <w:style w:type="character" w:customStyle="1" w:styleId="2ffc">
    <w:name w:val="Таблица 2 Знак"/>
    <w:link w:val="2ffb"/>
    <w:rsid w:val="00584FBA"/>
    <w:rPr>
      <w:rFonts w:ascii="Times New Roman" w:eastAsia="Times New Roman" w:hAnsi="Times New Roman" w:cs="Times New Roman"/>
      <w:color w:val="000000"/>
      <w:sz w:val="20"/>
      <w:szCs w:val="20"/>
      <w:lang w:val="ru-RU" w:eastAsia="ru-RU" w:bidi="ar-SA"/>
    </w:rPr>
  </w:style>
  <w:style w:type="paragraph" w:customStyle="1" w:styleId="afffffffff">
    <w:name w:val="Заголовок рис."/>
    <w:basedOn w:val="affffffff"/>
    <w:link w:val="afffffffff0"/>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f0">
    <w:name w:val="Заголовок рис. Знак"/>
    <w:link w:val="afffffffff"/>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
    <w:link w:val="-18"/>
    <w:qFormat/>
    <w:rsid w:val="00584FBA"/>
  </w:style>
  <w:style w:type="paragraph" w:customStyle="1" w:styleId="-19">
    <w:name w:val="Табл-1"/>
    <w:basedOn w:val="af0"/>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1">
    <w:name w:val="Таблица Текст ДА"/>
    <w:basedOn w:val="af0"/>
    <w:link w:val="afffffffff2"/>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2">
    <w:name w:val="Таблица Текст ДА Знак"/>
    <w:link w:val="afffffffff1"/>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3">
    <w:name w:val="заголовок табл Знак Знак"/>
    <w:rsid w:val="00584FBA"/>
    <w:rPr>
      <w:b/>
      <w:bCs/>
      <w:sz w:val="24"/>
      <w:szCs w:val="24"/>
      <w:lang w:val="ru-RU" w:eastAsia="ru-RU" w:bidi="ar-SA"/>
    </w:rPr>
  </w:style>
  <w:style w:type="paragraph" w:customStyle="1" w:styleId="a0">
    <w:name w:val="маркированный"/>
    <w:basedOn w:val="af0"/>
    <w:autoRedefine/>
    <w:uiPriority w:val="99"/>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f0"/>
    <w:autoRedefine/>
    <w:uiPriority w:val="99"/>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4">
    <w:name w:val="Заголовок табл. ДА"/>
    <w:basedOn w:val="afffffffc"/>
    <w:next w:val="af0"/>
    <w:link w:val="afffffffff5"/>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5">
    <w:name w:val="Заголовок табл. ДА Знак"/>
    <w:link w:val="afffffffff4"/>
    <w:rsid w:val="000468D8"/>
    <w:rPr>
      <w:rFonts w:ascii="Times New Roman" w:eastAsia="Times New Roman" w:hAnsi="Times New Roman" w:cs="Times New Roman"/>
      <w:b/>
      <w:sz w:val="24"/>
      <w:szCs w:val="24"/>
      <w:lang w:val="ru-RU" w:eastAsia="ru-RU" w:bidi="ar-SA"/>
    </w:rPr>
  </w:style>
  <w:style w:type="character" w:customStyle="1" w:styleId="afffffffff6">
    <w:name w:val="заголовок таблицы Знак Знак"/>
    <w:rsid w:val="00584FBA"/>
    <w:rPr>
      <w:b/>
      <w:sz w:val="24"/>
    </w:rPr>
  </w:style>
  <w:style w:type="paragraph" w:customStyle="1" w:styleId="SmartView3">
    <w:name w:val="Smart View 3"/>
    <w:basedOn w:val="af0"/>
    <w:uiPriority w:val="99"/>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f0"/>
    <w:uiPriority w:val="99"/>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
    <w:rsid w:val="00584FBA"/>
    <w:rPr>
      <w:b/>
      <w:bCs/>
      <w:caps/>
      <w:kern w:val="28"/>
      <w:sz w:val="26"/>
      <w:szCs w:val="26"/>
    </w:rPr>
  </w:style>
  <w:style w:type="paragraph" w:customStyle="1" w:styleId="2ffd">
    <w:name w:val="Обычный2"/>
    <w:uiPriority w:val="99"/>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f0"/>
    <w:uiPriority w:val="99"/>
    <w:rsid w:val="00584FBA"/>
    <w:pPr>
      <w:ind w:firstLine="720"/>
      <w:jc w:val="left"/>
    </w:pPr>
    <w:rPr>
      <w:rFonts w:eastAsia="Times New Roman"/>
      <w:szCs w:val="20"/>
      <w:lang w:eastAsia="ru-RU"/>
    </w:rPr>
  </w:style>
  <w:style w:type="paragraph" w:customStyle="1" w:styleId="afffffffff7">
    <w:name w:val="Стиль По центру"/>
    <w:basedOn w:val="af0"/>
    <w:uiPriority w:val="99"/>
    <w:rsid w:val="00584FBA"/>
    <w:pPr>
      <w:spacing w:line="240" w:lineRule="auto"/>
      <w:ind w:firstLine="0"/>
      <w:jc w:val="center"/>
    </w:pPr>
    <w:rPr>
      <w:rFonts w:eastAsia="Times New Roman"/>
      <w:szCs w:val="20"/>
      <w:lang w:eastAsia="ru-RU"/>
    </w:rPr>
  </w:style>
  <w:style w:type="paragraph" w:customStyle="1" w:styleId="afffffffff8">
    <w:name w:val="Заголовок таблиц"/>
    <w:basedOn w:val="affff9"/>
    <w:autoRedefine/>
    <w:uiPriority w:val="99"/>
    <w:rsid w:val="00584FBA"/>
    <w:pPr>
      <w:keepNext/>
      <w:keepLines/>
      <w:suppressLineNumbers/>
      <w:suppressAutoHyphens/>
      <w:spacing w:line="240" w:lineRule="auto"/>
    </w:pPr>
    <w:rPr>
      <w:rFonts w:eastAsia="Times New Roman"/>
      <w:sz w:val="28"/>
      <w:szCs w:val="28"/>
      <w:lang w:eastAsia="ru-RU"/>
    </w:rPr>
  </w:style>
  <w:style w:type="character" w:customStyle="1" w:styleId="afffffffff9">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1"/>
    <w:autoRedefine/>
    <w:uiPriority w:val="99"/>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0"/>
    <w:uiPriority w:val="99"/>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a">
    <w:name w:val="основной текст"/>
    <w:basedOn w:val="af0"/>
    <w:autoRedefine/>
    <w:uiPriority w:val="99"/>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f0"/>
    <w:autoRedefine/>
    <w:uiPriority w:val="99"/>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f0"/>
    <w:uiPriority w:val="99"/>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uiPriority w:val="99"/>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3"/>
    <w:uiPriority w:val="99"/>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uiPriority w:val="99"/>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2"/>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0"/>
    <w:uiPriority w:val="99"/>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9">
    <w:name w:val="Обычный 13 Знак Знак Знак"/>
    <w:link w:val="138"/>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uiPriority w:val="99"/>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uiPriority w:val="99"/>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7"/>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b">
    <w:name w:val="отчетный"/>
    <w:basedOn w:val="af0"/>
    <w:link w:val="afffffffffc"/>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c">
    <w:name w:val="отчетный Знак"/>
    <w:link w:val="afffffffffb"/>
    <w:rsid w:val="00584FBA"/>
    <w:rPr>
      <w:rFonts w:ascii="Times New Roman CYR" w:eastAsia="Times New Roman" w:hAnsi="Times New Roman CYR" w:cs="Times New Roman"/>
      <w:sz w:val="26"/>
      <w:szCs w:val="26"/>
      <w:lang w:val="ru-RU" w:bidi="ar-SA"/>
    </w:rPr>
  </w:style>
  <w:style w:type="paragraph" w:styleId="z-">
    <w:name w:val="HTML Top of Form"/>
    <w:basedOn w:val="af0"/>
    <w:next w:val="af0"/>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1"/>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0"/>
    <w:next w:val="af0"/>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1"/>
    <w:link w:val="z-1"/>
    <w:uiPriority w:val="99"/>
    <w:rsid w:val="00584FBA"/>
    <w:rPr>
      <w:rFonts w:ascii="Arial" w:eastAsia="Times New Roman" w:hAnsi="Arial" w:cs="Arial"/>
      <w:vanish/>
      <w:sz w:val="16"/>
      <w:szCs w:val="16"/>
      <w:lang w:val="ru-RU" w:eastAsia="ru-RU" w:bidi="ar-SA"/>
    </w:rPr>
  </w:style>
  <w:style w:type="paragraph" w:customStyle="1" w:styleId="afffffffffd">
    <w:name w:val="Для записок"/>
    <w:basedOn w:val="af0"/>
    <w:uiPriority w:val="99"/>
    <w:rsid w:val="00584FBA"/>
    <w:pPr>
      <w:spacing w:before="120" w:line="240" w:lineRule="auto"/>
      <w:ind w:firstLine="720"/>
    </w:pPr>
    <w:rPr>
      <w:rFonts w:eastAsia="Times New Roman"/>
      <w:szCs w:val="20"/>
      <w:lang w:eastAsia="ru-RU"/>
    </w:rPr>
  </w:style>
  <w:style w:type="paragraph" w:customStyle="1" w:styleId="maintext">
    <w:name w:val="maintext"/>
    <w:basedOn w:val="af0"/>
    <w:uiPriority w:val="99"/>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f0"/>
    <w:uiPriority w:val="99"/>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3"/>
    <w:uiPriority w:val="99"/>
    <w:semiHidden/>
    <w:unhideWhenUsed/>
    <w:rsid w:val="00584FBA"/>
  </w:style>
  <w:style w:type="table" w:customStyle="1" w:styleId="2117">
    <w:name w:val="Сетка таблицы211"/>
    <w:basedOn w:val="af2"/>
    <w:next w:val="affe"/>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2"/>
    <w:next w:val="affe"/>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0"/>
    <w:uiPriority w:val="99"/>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f0"/>
    <w:uiPriority w:val="99"/>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f0"/>
    <w:uiPriority w:val="99"/>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f0"/>
    <w:uiPriority w:val="99"/>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f0"/>
    <w:uiPriority w:val="99"/>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f0"/>
    <w:uiPriority w:val="99"/>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f0"/>
    <w:uiPriority w:val="99"/>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f0"/>
    <w:uiPriority w:val="99"/>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f0"/>
    <w:uiPriority w:val="99"/>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f0"/>
    <w:uiPriority w:val="99"/>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f0"/>
    <w:uiPriority w:val="99"/>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f0"/>
    <w:uiPriority w:val="99"/>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f0"/>
    <w:uiPriority w:val="99"/>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f0"/>
    <w:uiPriority w:val="99"/>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0"/>
    <w:uiPriority w:val="99"/>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f0"/>
    <w:uiPriority w:val="99"/>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f0"/>
    <w:uiPriority w:val="99"/>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f0"/>
    <w:uiPriority w:val="99"/>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f0"/>
    <w:uiPriority w:val="99"/>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f0"/>
    <w:uiPriority w:val="99"/>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f0"/>
    <w:uiPriority w:val="99"/>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f0"/>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0"/>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e">
    <w:name w:val="Содержимое таблицы"/>
    <w:basedOn w:val="af0"/>
    <w:uiPriority w:val="99"/>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0"/>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0"/>
    <w:uiPriority w:val="99"/>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f0"/>
    <w:uiPriority w:val="99"/>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f0"/>
    <w:uiPriority w:val="99"/>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f0"/>
    <w:uiPriority w:val="99"/>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f0"/>
    <w:uiPriority w:val="99"/>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f0"/>
    <w:uiPriority w:val="99"/>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f0"/>
    <w:uiPriority w:val="99"/>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f0"/>
    <w:uiPriority w:val="99"/>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f0"/>
    <w:uiPriority w:val="99"/>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f0"/>
    <w:uiPriority w:val="99"/>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f0"/>
    <w:uiPriority w:val="99"/>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f0"/>
    <w:uiPriority w:val="99"/>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f0"/>
    <w:uiPriority w:val="99"/>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f0"/>
    <w:uiPriority w:val="99"/>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f0"/>
    <w:uiPriority w:val="99"/>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f0"/>
    <w:uiPriority w:val="99"/>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f0"/>
    <w:uiPriority w:val="99"/>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f0"/>
    <w:uiPriority w:val="99"/>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f0"/>
    <w:uiPriority w:val="99"/>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f0"/>
    <w:uiPriority w:val="99"/>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f0"/>
    <w:uiPriority w:val="99"/>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f0"/>
    <w:uiPriority w:val="99"/>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f0"/>
    <w:uiPriority w:val="99"/>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f0"/>
    <w:uiPriority w:val="99"/>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f0"/>
    <w:uiPriority w:val="99"/>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f0"/>
    <w:uiPriority w:val="99"/>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f0"/>
    <w:uiPriority w:val="99"/>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f">
    <w:name w:val="_Обычный"/>
    <w:basedOn w:val="af0"/>
    <w:link w:val="affffffffff0"/>
    <w:rsid w:val="00584FBA"/>
    <w:pPr>
      <w:ind w:firstLine="709"/>
    </w:pPr>
    <w:rPr>
      <w:rFonts w:ascii="Calibri" w:hAnsi="Calibri" w:cs="Calibri"/>
      <w:sz w:val="26"/>
      <w:szCs w:val="26"/>
    </w:rPr>
  </w:style>
  <w:style w:type="paragraph" w:customStyle="1" w:styleId="a6">
    <w:name w:val="_Таблица"/>
    <w:basedOn w:val="afffe"/>
    <w:link w:val="affffffffff1"/>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f0">
    <w:name w:val="_Обычный Знак"/>
    <w:link w:val="affffffffff"/>
    <w:locked/>
    <w:rsid w:val="00584FBA"/>
    <w:rPr>
      <w:rFonts w:ascii="Calibri" w:eastAsia="Calibri" w:hAnsi="Calibri" w:cs="Calibri"/>
      <w:sz w:val="26"/>
      <w:szCs w:val="26"/>
      <w:lang w:val="ru-RU" w:bidi="ar-SA"/>
    </w:rPr>
  </w:style>
  <w:style w:type="paragraph" w:customStyle="1" w:styleId="a8">
    <w:name w:val="_Рисунок"/>
    <w:basedOn w:val="afffe"/>
    <w:link w:val="affffffffff2"/>
    <w:uiPriority w:val="99"/>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1">
    <w:name w:val="_Таблица Знак"/>
    <w:link w:val="a6"/>
    <w:uiPriority w:val="99"/>
    <w:locked/>
    <w:rsid w:val="00584FBA"/>
    <w:rPr>
      <w:rFonts w:ascii="Calibri" w:eastAsia="Calibri" w:hAnsi="Calibri" w:cs="Calibri"/>
      <w:b/>
      <w:bCs/>
      <w:sz w:val="26"/>
      <w:szCs w:val="26"/>
      <w:lang w:val="ru-RU" w:bidi="ar-SA"/>
    </w:rPr>
  </w:style>
  <w:style w:type="character" w:customStyle="1" w:styleId="affffffffff2">
    <w:name w:val="_Рисунок Знак"/>
    <w:link w:val="a8"/>
    <w:uiPriority w:val="99"/>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f0"/>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f0"/>
    <w:link w:val="11f5"/>
    <w:uiPriority w:val="99"/>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uiPriority w:val="99"/>
    <w:locked/>
    <w:rsid w:val="00584FBA"/>
    <w:rPr>
      <w:rFonts w:ascii="Times New Roman" w:eastAsia="Times New Roman" w:hAnsi="Times New Roman" w:cs="Times New Roman"/>
      <w:sz w:val="26"/>
      <w:szCs w:val="26"/>
      <w:lang w:val="ru-RU" w:bidi="ar-SA"/>
    </w:rPr>
  </w:style>
  <w:style w:type="paragraph" w:customStyle="1" w:styleId="xl2201">
    <w:name w:val="xl220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f0"/>
    <w:uiPriority w:val="99"/>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f0"/>
    <w:uiPriority w:val="99"/>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f0"/>
    <w:uiPriority w:val="99"/>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f0"/>
    <w:uiPriority w:val="99"/>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f0"/>
    <w:uiPriority w:val="99"/>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f0"/>
    <w:uiPriority w:val="99"/>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f0"/>
    <w:uiPriority w:val="99"/>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f0"/>
    <w:uiPriority w:val="99"/>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f0"/>
    <w:uiPriority w:val="99"/>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f0"/>
    <w:uiPriority w:val="99"/>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f0"/>
    <w:uiPriority w:val="99"/>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f0"/>
    <w:uiPriority w:val="99"/>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f0"/>
    <w:uiPriority w:val="99"/>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f0"/>
    <w:uiPriority w:val="99"/>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f0"/>
    <w:uiPriority w:val="99"/>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f0"/>
    <w:uiPriority w:val="99"/>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f0"/>
    <w:uiPriority w:val="99"/>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f0"/>
    <w:uiPriority w:val="99"/>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f0"/>
    <w:uiPriority w:val="99"/>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f0"/>
    <w:uiPriority w:val="99"/>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f0"/>
    <w:uiPriority w:val="99"/>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f0"/>
    <w:uiPriority w:val="99"/>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f0"/>
    <w:uiPriority w:val="99"/>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f0"/>
    <w:uiPriority w:val="99"/>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f0"/>
    <w:uiPriority w:val="99"/>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3"/>
    <w:uiPriority w:val="99"/>
    <w:semiHidden/>
    <w:unhideWhenUsed/>
    <w:rsid w:val="00584FBA"/>
  </w:style>
  <w:style w:type="table" w:customStyle="1" w:styleId="315">
    <w:name w:val="Сетка таблицы31"/>
    <w:basedOn w:val="af2"/>
    <w:next w:val="affe"/>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2"/>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3"/>
    <w:uiPriority w:val="99"/>
    <w:semiHidden/>
    <w:unhideWhenUsed/>
    <w:rsid w:val="00584FBA"/>
  </w:style>
  <w:style w:type="table" w:customStyle="1" w:styleId="TableGridReport11">
    <w:name w:val="Table Grid Report11"/>
    <w:basedOn w:val="af2"/>
    <w:next w:val="affe"/>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2"/>
    <w:next w:val="affe"/>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3">
    <w:name w:val="ТЕКСТ"/>
    <w:basedOn w:val="af0"/>
    <w:link w:val="affffffffff4"/>
    <w:uiPriority w:val="99"/>
    <w:qFormat/>
    <w:rsid w:val="00584FBA"/>
    <w:pPr>
      <w:contextualSpacing/>
    </w:pPr>
  </w:style>
  <w:style w:type="character" w:customStyle="1" w:styleId="affffffffff4">
    <w:name w:val="ТЕКСТ Знак"/>
    <w:link w:val="affffffffff3"/>
    <w:uiPriority w:val="99"/>
    <w:rsid w:val="00584FBA"/>
    <w:rPr>
      <w:rFonts w:ascii="Times New Roman" w:eastAsia="Calibri" w:hAnsi="Times New Roman" w:cs="Times New Roman"/>
      <w:sz w:val="24"/>
      <w:szCs w:val="24"/>
      <w:lang w:val="ru-RU" w:bidi="ar-SA"/>
    </w:rPr>
  </w:style>
  <w:style w:type="paragraph" w:customStyle="1" w:styleId="ab">
    <w:name w:val="ТАБЛ"/>
    <w:basedOn w:val="af0"/>
    <w:autoRedefine/>
    <w:uiPriority w:val="99"/>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f0"/>
    <w:autoRedefine/>
    <w:uiPriority w:val="99"/>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1"/>
    <w:next w:val="af0"/>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5">
    <w:name w:val="Мой Таб"/>
    <w:basedOn w:val="ab"/>
    <w:link w:val="affffffffff6"/>
    <w:uiPriority w:val="99"/>
    <w:qFormat/>
    <w:rsid w:val="00584FBA"/>
  </w:style>
  <w:style w:type="character" w:customStyle="1" w:styleId="affffffffff6">
    <w:name w:val="Мой Таб Знак"/>
    <w:link w:val="affffffffff5"/>
    <w:uiPriority w:val="99"/>
    <w:rsid w:val="00584FBA"/>
    <w:rPr>
      <w:rFonts w:ascii="Times New Roman" w:eastAsia="Calibri" w:hAnsi="Times New Roman" w:cs="Times New Roman"/>
      <w:b/>
      <w:szCs w:val="24"/>
      <w:lang w:val="ru-RU" w:bidi="ar-SA"/>
    </w:rPr>
  </w:style>
  <w:style w:type="paragraph" w:customStyle="1" w:styleId="60">
    <w:name w:val="Стиль6"/>
    <w:basedOn w:val="af0"/>
    <w:link w:val="68"/>
    <w:uiPriority w:val="99"/>
    <w:rsid w:val="00584FBA"/>
    <w:pPr>
      <w:numPr>
        <w:numId w:val="40"/>
      </w:numPr>
      <w:ind w:left="0" w:firstLine="0"/>
      <w:contextualSpacing/>
      <w:jc w:val="center"/>
    </w:pPr>
    <w:rPr>
      <w:b/>
      <w:sz w:val="22"/>
    </w:rPr>
  </w:style>
  <w:style w:type="character" w:customStyle="1" w:styleId="68">
    <w:name w:val="Стиль6 Знак"/>
    <w:link w:val="60"/>
    <w:uiPriority w:val="99"/>
    <w:rsid w:val="00584FBA"/>
    <w:rPr>
      <w:rFonts w:ascii="Times New Roman" w:eastAsia="Calibri" w:hAnsi="Times New Roman" w:cs="Times New Roman"/>
      <w:b/>
      <w:szCs w:val="24"/>
      <w:lang w:val="ru-RU" w:bidi="ar-SA"/>
    </w:rPr>
  </w:style>
  <w:style w:type="paragraph" w:customStyle="1" w:styleId="affffffffff7">
    <w:name w:val="Мой Рис."/>
    <w:basedOn w:val="af0"/>
    <w:link w:val="affffffffff8"/>
    <w:qFormat/>
    <w:rsid w:val="00584FBA"/>
    <w:pPr>
      <w:tabs>
        <w:tab w:val="num" w:pos="360"/>
        <w:tab w:val="left" w:pos="1418"/>
      </w:tabs>
      <w:spacing w:line="240" w:lineRule="auto"/>
      <w:ind w:firstLine="0"/>
      <w:contextualSpacing/>
      <w:jc w:val="center"/>
    </w:pPr>
    <w:rPr>
      <w:b/>
      <w:sz w:val="22"/>
    </w:rPr>
  </w:style>
  <w:style w:type="character" w:customStyle="1" w:styleId="affffffffff8">
    <w:name w:val="Мой Рис. Знак"/>
    <w:link w:val="affffffffff7"/>
    <w:rsid w:val="00584FBA"/>
    <w:rPr>
      <w:rFonts w:ascii="Times New Roman" w:eastAsia="Calibri" w:hAnsi="Times New Roman" w:cs="Times New Roman"/>
      <w:b/>
      <w:szCs w:val="24"/>
      <w:lang w:val="ru-RU" w:bidi="ar-SA"/>
    </w:rPr>
  </w:style>
  <w:style w:type="paragraph" w:customStyle="1" w:styleId="affffffffff9">
    <w:name w:val="Заголовок рисунок ДА"/>
    <w:basedOn w:val="af0"/>
    <w:next w:val="af0"/>
    <w:link w:val="affffffffffa"/>
    <w:autoRedefine/>
    <w:qFormat/>
    <w:rsid w:val="00603DDA"/>
    <w:pPr>
      <w:spacing w:before="120" w:after="120" w:line="276" w:lineRule="auto"/>
      <w:ind w:firstLine="0"/>
      <w:jc w:val="center"/>
    </w:pPr>
    <w:rPr>
      <w:b/>
      <w:noProof/>
    </w:rPr>
  </w:style>
  <w:style w:type="character" w:customStyle="1" w:styleId="affffffffffa">
    <w:name w:val="Заголовок рисунок ДА Знак"/>
    <w:link w:val="affffffffff9"/>
    <w:rsid w:val="00603DDA"/>
    <w:rPr>
      <w:rFonts w:ascii="Times New Roman" w:eastAsia="Calibri" w:hAnsi="Times New Roman" w:cs="Times New Roman"/>
      <w:b/>
      <w:noProof/>
      <w:sz w:val="24"/>
      <w:szCs w:val="24"/>
      <w:lang w:val="ru-RU" w:bidi="ar-SA"/>
    </w:rPr>
  </w:style>
  <w:style w:type="character" w:customStyle="1" w:styleId="affffffffffb">
    <w:name w:val="Мой без № Знак"/>
    <w:link w:val="affffffffffc"/>
    <w:locked/>
    <w:rsid w:val="00584FBA"/>
    <w:rPr>
      <w:rFonts w:ascii="Times New Roman" w:hAnsi="Times New Roman"/>
      <w:b/>
      <w:sz w:val="28"/>
      <w:szCs w:val="28"/>
    </w:rPr>
  </w:style>
  <w:style w:type="paragraph" w:customStyle="1" w:styleId="affffffffffc">
    <w:name w:val="Мой без №"/>
    <w:basedOn w:val="af0"/>
    <w:next w:val="af0"/>
    <w:link w:val="affffffffffb"/>
    <w:autoRedefine/>
    <w:qFormat/>
    <w:rsid w:val="00584FBA"/>
    <w:pPr>
      <w:ind w:firstLine="0"/>
      <w:contextualSpacing/>
      <w:jc w:val="left"/>
    </w:pPr>
    <w:rPr>
      <w:b/>
      <w:sz w:val="28"/>
      <w:szCs w:val="28"/>
    </w:rPr>
  </w:style>
  <w:style w:type="character" w:customStyle="1" w:styleId="affffffffffd">
    <w:name w:val="Мой текст книги Знак"/>
    <w:link w:val="affffffffffe"/>
    <w:locked/>
    <w:rsid w:val="00584FBA"/>
    <w:rPr>
      <w:rFonts w:ascii="Times New Roman" w:hAnsi="Times New Roman"/>
      <w:sz w:val="24"/>
      <w:szCs w:val="24"/>
    </w:rPr>
  </w:style>
  <w:style w:type="paragraph" w:customStyle="1" w:styleId="affffffffffe">
    <w:name w:val="Мой текст книги"/>
    <w:basedOn w:val="afffffb"/>
    <w:link w:val="affffffffffd"/>
    <w:rsid w:val="00584FBA"/>
    <w:pPr>
      <w:ind w:firstLine="851"/>
      <w:contextualSpacing/>
    </w:pPr>
    <w:rPr>
      <w:rFonts w:ascii="Times New Roman" w:eastAsiaTheme="majorEastAsia" w:hAnsi="Times New Roman"/>
      <w:sz w:val="24"/>
      <w:szCs w:val="24"/>
      <w:lang w:eastAsia="en-US"/>
    </w:rPr>
  </w:style>
  <w:style w:type="paragraph" w:customStyle="1" w:styleId="3fa">
    <w:name w:val="Стиль3"/>
    <w:basedOn w:val="-19"/>
    <w:link w:val="3fb"/>
    <w:qFormat/>
    <w:rsid w:val="00584FBA"/>
    <w:pPr>
      <w:jc w:val="left"/>
    </w:pPr>
  </w:style>
  <w:style w:type="character" w:customStyle="1" w:styleId="3fb">
    <w:name w:val="Стиль3 Знак"/>
    <w:link w:val="3fa"/>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0"/>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f">
    <w:name w:val="Подпись к таблице_"/>
    <w:link w:val="afffffffffff0"/>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0">
    <w:name w:val="Подпись к таблице"/>
    <w:basedOn w:val="af0"/>
    <w:link w:val="afffffffffff"/>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0"/>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0"/>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0"/>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0"/>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f0"/>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f0"/>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0"/>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0"/>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0"/>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0"/>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f0"/>
    <w:link w:val="1fff4"/>
    <w:uiPriority w:val="99"/>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3"/>
    <w:next w:val="af0"/>
    <w:link w:val="111e"/>
    <w:uiPriority w:val="99"/>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uiPriority w:val="99"/>
    <w:locked/>
    <w:rsid w:val="00584FBA"/>
    <w:rPr>
      <w:rFonts w:ascii="Times New Roman" w:eastAsia="Times New Roman" w:hAnsi="Times New Roman" w:cs="Times New Roman"/>
      <w:b/>
      <w:bCs/>
      <w:sz w:val="24"/>
      <w:szCs w:val="26"/>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f0"/>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f0"/>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f0"/>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f0"/>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f0"/>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f0"/>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f0"/>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f0"/>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0"/>
    <w:uiPriority w:val="99"/>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0"/>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0"/>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f0"/>
    <w:uiPriority w:val="99"/>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f0"/>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uiPriority w:val="99"/>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1"/>
    <w:next w:val="af0"/>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1"/>
    <w:rsid w:val="00584FBA"/>
    <w:rPr>
      <w:rFonts w:ascii="Times New Roman" w:eastAsia="Times New Roman" w:hAnsi="Times New Roman"/>
      <w:shd w:val="clear" w:color="auto" w:fill="FFFFFF"/>
    </w:rPr>
  </w:style>
  <w:style w:type="paragraph" w:customStyle="1" w:styleId="afffffffffff1">
    <w:name w:val="Подпись к картинке"/>
    <w:basedOn w:val="af0"/>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e">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f0"/>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f0"/>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0"/>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0"/>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0"/>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0"/>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0"/>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0"/>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0"/>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0"/>
    <w:uiPriority w:val="99"/>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0"/>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2">
    <w:name w:val="Текст титула"/>
    <w:link w:val="afffffffffff3"/>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3">
    <w:name w:val="Текст титула Знак"/>
    <w:link w:val="afffffffffff2"/>
    <w:rsid w:val="00584FBA"/>
    <w:rPr>
      <w:rFonts w:ascii="Times New Roman" w:eastAsia="Times New Roman" w:hAnsi="Times New Roman" w:cs="Times New Roman"/>
      <w:b/>
      <w:sz w:val="24"/>
      <w:szCs w:val="20"/>
      <w:lang w:val="ru-RU" w:bidi="ar-SA"/>
    </w:rPr>
  </w:style>
  <w:style w:type="paragraph" w:customStyle="1" w:styleId="2fff0">
    <w:name w:val="Текст титула 2"/>
    <w:basedOn w:val="af0"/>
    <w:uiPriority w:val="99"/>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f0"/>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f0"/>
    <w:uiPriority w:val="99"/>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a">
    <w:name w:val="Классическая таблица 13"/>
    <w:basedOn w:val="af2"/>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2"/>
    <w:next w:val="affe"/>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2"/>
    <w:next w:val="affe"/>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Нет списка13"/>
    <w:next w:val="af3"/>
    <w:uiPriority w:val="99"/>
    <w:semiHidden/>
    <w:unhideWhenUsed/>
    <w:rsid w:val="004A13A3"/>
  </w:style>
  <w:style w:type="table" w:customStyle="1" w:styleId="TableGridReport2">
    <w:name w:val="Table Grid Report2"/>
    <w:basedOn w:val="af2"/>
    <w:next w:val="affe"/>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2"/>
    <w:next w:val="affe"/>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uiPriority w:val="99"/>
    <w:rsid w:val="004A13A3"/>
    <w:pPr>
      <w:numPr>
        <w:numId w:val="5"/>
      </w:numPr>
    </w:pPr>
  </w:style>
  <w:style w:type="numbering" w:customStyle="1" w:styleId="143">
    <w:name w:val="Нет списка14"/>
    <w:next w:val="af3"/>
    <w:uiPriority w:val="99"/>
    <w:semiHidden/>
    <w:unhideWhenUsed/>
    <w:rsid w:val="004A13A3"/>
  </w:style>
  <w:style w:type="table" w:customStyle="1" w:styleId="1100">
    <w:name w:val="Сетка таблицы110"/>
    <w:basedOn w:val="af2"/>
    <w:next w:val="affe"/>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Рис.2"/>
    <w:rsid w:val="004A13A3"/>
    <w:pPr>
      <w:numPr>
        <w:numId w:val="15"/>
      </w:numPr>
    </w:pPr>
  </w:style>
  <w:style w:type="table" w:customStyle="1" w:styleId="-34">
    <w:name w:val="Веб-таблица 34"/>
    <w:basedOn w:val="af2"/>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3"/>
    <w:uiPriority w:val="99"/>
    <w:semiHidden/>
    <w:unhideWhenUsed/>
    <w:rsid w:val="004A13A3"/>
  </w:style>
  <w:style w:type="table" w:customStyle="1" w:styleId="TableGridReport12">
    <w:name w:val="Table Grid Report12"/>
    <w:basedOn w:val="af2"/>
    <w:next w:val="affe"/>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2"/>
    <w:next w:val="affe"/>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2"/>
    <w:next w:val="affe"/>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3"/>
    <w:uiPriority w:val="99"/>
    <w:semiHidden/>
    <w:unhideWhenUsed/>
    <w:rsid w:val="004A13A3"/>
  </w:style>
  <w:style w:type="table" w:customStyle="1" w:styleId="323">
    <w:name w:val="Сетка таблицы32"/>
    <w:basedOn w:val="af2"/>
    <w:next w:val="affe"/>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2"/>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3"/>
    <w:uiPriority w:val="99"/>
    <w:semiHidden/>
    <w:unhideWhenUsed/>
    <w:rsid w:val="004A13A3"/>
  </w:style>
  <w:style w:type="table" w:customStyle="1" w:styleId="TableGridReport111">
    <w:name w:val="Table Grid Report111"/>
    <w:basedOn w:val="af2"/>
    <w:next w:val="affe"/>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2"/>
    <w:next w:val="affe"/>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2"/>
    <w:next w:val="affe"/>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2"/>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2"/>
    <w:next w:val="affe"/>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2"/>
    <w:next w:val="affe"/>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4">
    <w:name w:val="Рисунки нумерация"/>
    <w:basedOn w:val="af0"/>
    <w:link w:val="afffffffffff5"/>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5">
    <w:name w:val="Рисунки нумерация Знак"/>
    <w:basedOn w:val="af1"/>
    <w:link w:val="afffffffffff4"/>
    <w:uiPriority w:val="1"/>
    <w:rsid w:val="00AA0255"/>
    <w:rPr>
      <w:rFonts w:ascii="Times New Roman" w:eastAsia="Arial" w:hAnsi="Times New Roman" w:cs="Times New Roman"/>
      <w:b/>
      <w:sz w:val="20"/>
      <w:lang w:val="ru-RU" w:eastAsia="ru-RU" w:bidi="ru-RU"/>
    </w:rPr>
  </w:style>
  <w:style w:type="paragraph" w:customStyle="1" w:styleId="afffffffffff6">
    <w:name w:val="Таблицы у края"/>
    <w:basedOn w:val="af0"/>
    <w:link w:val="afffffffffff7"/>
    <w:uiPriority w:val="1"/>
    <w:qFormat/>
    <w:rsid w:val="00AA0255"/>
    <w:pPr>
      <w:autoSpaceDE w:val="0"/>
      <w:autoSpaceDN w:val="0"/>
      <w:ind w:firstLine="0"/>
      <w:jc w:val="left"/>
    </w:pPr>
    <w:rPr>
      <w:rFonts w:eastAsia="Arial"/>
      <w:sz w:val="22"/>
      <w:lang w:eastAsia="ru-RU" w:bidi="ru-RU"/>
    </w:rPr>
  </w:style>
  <w:style w:type="character" w:customStyle="1" w:styleId="afffffffffff7">
    <w:name w:val="Таблицы у края Знак"/>
    <w:basedOn w:val="af1"/>
    <w:link w:val="afffffffffff6"/>
    <w:uiPriority w:val="1"/>
    <w:rsid w:val="00AA0255"/>
    <w:rPr>
      <w:rFonts w:ascii="Times New Roman" w:eastAsia="Arial" w:hAnsi="Times New Roman" w:cs="Times New Roman"/>
      <w:lang w:val="ru-RU" w:eastAsia="ru-RU" w:bidi="ru-RU"/>
    </w:rPr>
  </w:style>
  <w:style w:type="table" w:customStyle="1" w:styleId="200">
    <w:name w:val="Сетка таблицы20"/>
    <w:basedOn w:val="af2"/>
    <w:next w:val="affe"/>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f0"/>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f0"/>
    <w:uiPriority w:val="99"/>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f0"/>
    <w:uiPriority w:val="99"/>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f0"/>
    <w:uiPriority w:val="99"/>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f0"/>
    <w:uiPriority w:val="99"/>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f0"/>
    <w:uiPriority w:val="99"/>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f0"/>
    <w:uiPriority w:val="99"/>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f0"/>
    <w:uiPriority w:val="99"/>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f0"/>
    <w:uiPriority w:val="99"/>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f0"/>
    <w:uiPriority w:val="99"/>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f0"/>
    <w:uiPriority w:val="99"/>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f0"/>
    <w:uiPriority w:val="99"/>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f0"/>
    <w:uiPriority w:val="99"/>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f0"/>
    <w:uiPriority w:val="99"/>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f0"/>
    <w:uiPriority w:val="99"/>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f0"/>
    <w:uiPriority w:val="99"/>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c"/>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2"/>
    <w:next w:val="affe"/>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8">
    <w:name w:val="ТАБЛИЦА"/>
    <w:basedOn w:val="affffffffff"/>
    <w:link w:val="afffffffffff9"/>
    <w:qFormat/>
    <w:rsid w:val="00E12693"/>
    <w:pPr>
      <w:ind w:firstLine="567"/>
    </w:pPr>
    <w:rPr>
      <w:rFonts w:ascii="Times New Roman" w:hAnsi="Times New Roman" w:cs="Times New Roman"/>
      <w:b/>
      <w:sz w:val="24"/>
      <w:szCs w:val="24"/>
    </w:rPr>
  </w:style>
  <w:style w:type="character" w:customStyle="1" w:styleId="afffffffffff9">
    <w:name w:val="ТАБЛИЦА Знак"/>
    <w:basedOn w:val="affffffffff0"/>
    <w:link w:val="afffffffffff8"/>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1"/>
    <w:uiPriority w:val="99"/>
    <w:semiHidden/>
    <w:unhideWhenUsed/>
    <w:rsid w:val="00387F20"/>
    <w:rPr>
      <w:color w:val="808080"/>
      <w:shd w:val="clear" w:color="auto" w:fill="E6E6E6"/>
    </w:rPr>
  </w:style>
  <w:style w:type="character" w:customStyle="1" w:styleId="2fff1">
    <w:name w:val="Неразрешенное упоминание2"/>
    <w:basedOn w:val="af1"/>
    <w:uiPriority w:val="99"/>
    <w:semiHidden/>
    <w:unhideWhenUsed/>
    <w:rsid w:val="00F2553F"/>
    <w:rPr>
      <w:color w:val="808080"/>
      <w:shd w:val="clear" w:color="auto" w:fill="E6E6E6"/>
    </w:rPr>
  </w:style>
  <w:style w:type="paragraph" w:customStyle="1" w:styleId="xl366">
    <w:name w:val="xl366"/>
    <w:basedOn w:val="af0"/>
    <w:uiPriority w:val="99"/>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f0"/>
    <w:uiPriority w:val="99"/>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f0"/>
    <w:uiPriority w:val="99"/>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7">
    <w:name w:val="Перечисление"/>
    <w:basedOn w:val="af0"/>
    <w:link w:val="afffffffffffa"/>
    <w:uiPriority w:val="99"/>
    <w:qFormat/>
    <w:rsid w:val="00B41141"/>
    <w:pPr>
      <w:numPr>
        <w:numId w:val="42"/>
      </w:numPr>
      <w:spacing w:before="2" w:after="120"/>
      <w:ind w:right="227"/>
    </w:pPr>
  </w:style>
  <w:style w:type="character" w:customStyle="1" w:styleId="afffffffffffa">
    <w:name w:val="Перечисление Знак"/>
    <w:basedOn w:val="af1"/>
    <w:link w:val="a7"/>
    <w:uiPriority w:val="99"/>
    <w:rsid w:val="00B41141"/>
    <w:rPr>
      <w:rFonts w:ascii="Times New Roman" w:eastAsia="Calibri" w:hAnsi="Times New Roman" w:cs="Times New Roman"/>
      <w:sz w:val="24"/>
      <w:szCs w:val="24"/>
      <w:lang w:val="ru-RU" w:bidi="ar-SA"/>
    </w:rPr>
  </w:style>
  <w:style w:type="paragraph" w:customStyle="1" w:styleId="xl369">
    <w:name w:val="xl369"/>
    <w:basedOn w:val="af0"/>
    <w:uiPriority w:val="99"/>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f0"/>
    <w:uiPriority w:val="99"/>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f0"/>
    <w:uiPriority w:val="99"/>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f0"/>
    <w:uiPriority w:val="99"/>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f0"/>
    <w:uiPriority w:val="99"/>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f0"/>
    <w:uiPriority w:val="99"/>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f0"/>
    <w:uiPriority w:val="99"/>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f0"/>
    <w:uiPriority w:val="99"/>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f0"/>
    <w:uiPriority w:val="99"/>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c">
    <w:name w:val="Неразрешенное упоминание3"/>
    <w:basedOn w:val="af1"/>
    <w:uiPriority w:val="99"/>
    <w:semiHidden/>
    <w:unhideWhenUsed/>
    <w:rsid w:val="00594104"/>
    <w:rPr>
      <w:color w:val="808080"/>
      <w:shd w:val="clear" w:color="auto" w:fill="E6E6E6"/>
    </w:rPr>
  </w:style>
  <w:style w:type="character" w:customStyle="1" w:styleId="233">
    <w:name w:val="Основной текст (2)3"/>
    <w:basedOn w:val="2fc"/>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2"/>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3"/>
    <w:next w:val="111111"/>
    <w:rsid w:val="00355980"/>
    <w:pPr>
      <w:numPr>
        <w:numId w:val="44"/>
      </w:numPr>
    </w:pPr>
  </w:style>
  <w:style w:type="paragraph" w:customStyle="1" w:styleId="13">
    <w:name w:val="Заголовок (1 уровень)"/>
    <w:basedOn w:val="af0"/>
    <w:qFormat/>
    <w:rsid w:val="00550730"/>
    <w:pPr>
      <w:keepNext/>
      <w:keepLines/>
      <w:pageBreakBefore/>
      <w:widowControl/>
      <w:numPr>
        <w:numId w:val="45"/>
      </w:numPr>
      <w:spacing w:before="120" w:after="240" w:line="240" w:lineRule="auto"/>
      <w:jc w:val="center"/>
      <w:outlineLvl w:val="1"/>
    </w:pPr>
    <w:rPr>
      <w:rFonts w:eastAsia="Times New Roman"/>
      <w:b/>
      <w:bCs/>
      <w:sz w:val="28"/>
      <w:szCs w:val="26"/>
    </w:rPr>
  </w:style>
  <w:style w:type="paragraph" w:customStyle="1" w:styleId="2">
    <w:name w:val="Заголовок (2 уровень)"/>
    <w:basedOn w:val="af0"/>
    <w:qFormat/>
    <w:rsid w:val="00550730"/>
    <w:pPr>
      <w:widowControl/>
      <w:numPr>
        <w:ilvl w:val="1"/>
        <w:numId w:val="45"/>
      </w:numPr>
      <w:spacing w:before="360" w:after="360" w:line="240" w:lineRule="auto"/>
      <w:jc w:val="center"/>
    </w:pPr>
    <w:rPr>
      <w:rFonts w:cs="Calibri"/>
      <w:b/>
      <w:sz w:val="26"/>
      <w:szCs w:val="26"/>
    </w:rPr>
  </w:style>
  <w:style w:type="paragraph" w:customStyle="1" w:styleId="30">
    <w:name w:val="Заголовок (3 уровень)"/>
    <w:basedOn w:val="af0"/>
    <w:qFormat/>
    <w:rsid w:val="00550730"/>
    <w:pPr>
      <w:widowControl/>
      <w:numPr>
        <w:ilvl w:val="2"/>
        <w:numId w:val="45"/>
      </w:numPr>
      <w:spacing w:before="240" w:after="240" w:line="240" w:lineRule="auto"/>
      <w:jc w:val="center"/>
    </w:pPr>
    <w:rPr>
      <w:rFonts w:cs="Calibri"/>
      <w:b/>
      <w:szCs w:val="26"/>
    </w:rPr>
  </w:style>
  <w:style w:type="paragraph" w:customStyle="1" w:styleId="4">
    <w:name w:val="Заголовок (4 уровень)"/>
    <w:basedOn w:val="af0"/>
    <w:qFormat/>
    <w:rsid w:val="00550730"/>
    <w:pPr>
      <w:widowControl/>
      <w:numPr>
        <w:ilvl w:val="3"/>
        <w:numId w:val="45"/>
      </w:numPr>
      <w:spacing w:before="360" w:after="360" w:line="240" w:lineRule="auto"/>
      <w:ind w:right="-12"/>
    </w:pPr>
    <w:rPr>
      <w:rFonts w:eastAsia="Times New Roman"/>
      <w:lang w:eastAsia="ru-RU" w:bidi="en-US"/>
    </w:rPr>
  </w:style>
  <w:style w:type="paragraph" w:customStyle="1" w:styleId="a1">
    <w:name w:val="Рисунки (Правильные)"/>
    <w:basedOn w:val="2"/>
    <w:qFormat/>
    <w:rsid w:val="00550730"/>
    <w:pPr>
      <w:numPr>
        <w:ilvl w:val="4"/>
      </w:numPr>
      <w:spacing w:before="0"/>
    </w:pPr>
    <w:rPr>
      <w:sz w:val="24"/>
    </w:rPr>
  </w:style>
  <w:style w:type="character" w:customStyle="1" w:styleId="afffffffffffb">
    <w:name w:val="Таблицы (правильные) Знак"/>
    <w:basedOn w:val="af1"/>
    <w:link w:val="a2"/>
    <w:locked/>
    <w:rsid w:val="00550730"/>
    <w:rPr>
      <w:rFonts w:ascii="Times New Roman" w:eastAsia="Calibri" w:hAnsi="Times New Roman" w:cs="Calibri"/>
      <w:b/>
      <w:sz w:val="24"/>
      <w:szCs w:val="26"/>
      <w:lang w:val="ru-RU" w:bidi="ar-SA"/>
    </w:rPr>
  </w:style>
  <w:style w:type="paragraph" w:customStyle="1" w:styleId="a2">
    <w:name w:val="Таблицы (правильные)"/>
    <w:basedOn w:val="2"/>
    <w:link w:val="afffffffffffb"/>
    <w:qFormat/>
    <w:rsid w:val="00550730"/>
    <w:pPr>
      <w:numPr>
        <w:ilvl w:val="5"/>
      </w:numPr>
      <w:spacing w:before="120" w:after="240"/>
      <w:ind w:left="2204"/>
      <w:jc w:val="left"/>
    </w:pPr>
    <w:rPr>
      <w:sz w:val="24"/>
    </w:rPr>
  </w:style>
  <w:style w:type="character" w:customStyle="1" w:styleId="1fff6">
    <w:name w:val="Заголовок Знак1"/>
    <w:aliases w:val="Заголовок ДА Знак1"/>
    <w:basedOn w:val="af1"/>
    <w:rsid w:val="00B36E84"/>
    <w:rPr>
      <w:spacing w:val="-10"/>
      <w:kern w:val="28"/>
      <w:sz w:val="56"/>
      <w:szCs w:val="56"/>
      <w:lang w:val="ru-RU" w:bidi="ar-SA"/>
    </w:rPr>
  </w:style>
  <w:style w:type="character" w:customStyle="1" w:styleId="11fc">
    <w:name w:val="Знак1 Знак1 Знак Знак Знак Знак Знак Знак Знак"/>
    <w:rsid w:val="00B36E84"/>
    <w:rPr>
      <w:b/>
      <w:bCs/>
      <w:kern w:val="28"/>
      <w:sz w:val="26"/>
      <w:szCs w:val="26"/>
      <w:lang w:val="ru-RU" w:eastAsia="ru-RU" w:bidi="ar-SA"/>
    </w:rPr>
  </w:style>
  <w:style w:type="character" w:customStyle="1" w:styleId="11fd">
    <w:name w:val="Знак1 Знак1 Знак Знак Знак Знак Знак"/>
    <w:rsid w:val="00B36E84"/>
    <w:rPr>
      <w:b/>
      <w:bCs w:val="0"/>
      <w:kern w:val="28"/>
      <w:sz w:val="24"/>
      <w:szCs w:val="24"/>
      <w:lang w:val="ru-RU" w:eastAsia="ru-RU" w:bidi="ar-SA"/>
    </w:rPr>
  </w:style>
  <w:style w:type="paragraph" w:customStyle="1" w:styleId="afffffffffffc">
    <w:name w:val="Т_ЕКСТ"/>
    <w:basedOn w:val="affff9"/>
    <w:link w:val="afffffffffffd"/>
    <w:qFormat/>
    <w:rsid w:val="00BD1A40"/>
    <w:pPr>
      <w:widowControl/>
      <w:spacing w:before="122" w:line="359" w:lineRule="auto"/>
      <w:ind w:right="108" w:firstLine="709"/>
    </w:pPr>
    <w:rPr>
      <w:rFonts w:ascii="Arial" w:eastAsia="Times New Roman" w:hAnsi="Arial" w:cs="Arial"/>
      <w:lang w:eastAsia="ru-RU"/>
    </w:rPr>
  </w:style>
  <w:style w:type="character" w:customStyle="1" w:styleId="afffffffffffd">
    <w:name w:val="Т_ЕКСТ Знак"/>
    <w:basedOn w:val="affffff0"/>
    <w:link w:val="afffffffffffc"/>
    <w:rsid w:val="00BD1A40"/>
    <w:rPr>
      <w:rFonts w:ascii="Arial" w:eastAsia="Times New Roman" w:hAnsi="Arial" w:cs="Arial"/>
      <w:sz w:val="24"/>
      <w:szCs w:val="24"/>
      <w:shd w:val="clear" w:color="auto" w:fill="FFFFFF"/>
      <w:lang w:val="ru-RU" w:eastAsia="ru-RU" w:bidi="ar-SA"/>
    </w:rPr>
  </w:style>
  <w:style w:type="numbering" w:customStyle="1" w:styleId="156">
    <w:name w:val="Нет списка15"/>
    <w:next w:val="af3"/>
    <w:uiPriority w:val="99"/>
    <w:semiHidden/>
    <w:unhideWhenUsed/>
    <w:rsid w:val="003574B5"/>
  </w:style>
  <w:style w:type="table" w:customStyle="1" w:styleId="271">
    <w:name w:val="Сетка таблицы27"/>
    <w:basedOn w:val="af2"/>
    <w:next w:val="affe"/>
    <w:uiPriority w:val="39"/>
    <w:rsid w:val="003574B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f3"/>
    <w:uiPriority w:val="99"/>
    <w:semiHidden/>
    <w:unhideWhenUsed/>
    <w:rsid w:val="00357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48179173">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13932846">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9001197">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084789">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7256159">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1578262">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2108166">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059898">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560721">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36481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327217">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6955807">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7965932">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2313011">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1150136">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0218324">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2499173">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02254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7802026">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5830140">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134501">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5599688">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3618">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802089">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6195814">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0956096">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0374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312133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595793">
      <w:bodyDiv w:val="1"/>
      <w:marLeft w:val="0"/>
      <w:marRight w:val="0"/>
      <w:marTop w:val="0"/>
      <w:marBottom w:val="0"/>
      <w:divBdr>
        <w:top w:val="none" w:sz="0" w:space="0" w:color="auto"/>
        <w:left w:val="none" w:sz="0" w:space="0" w:color="auto"/>
        <w:bottom w:val="none" w:sz="0" w:space="0" w:color="auto"/>
        <w:right w:val="none" w:sz="0" w:space="0" w:color="auto"/>
      </w:divBdr>
    </w:div>
    <w:div w:id="1603102702">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2203762">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832591">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1814898">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399363">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6263581">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133134">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8982477">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0032125">
      <w:bodyDiv w:val="1"/>
      <w:marLeft w:val="0"/>
      <w:marRight w:val="0"/>
      <w:marTop w:val="0"/>
      <w:marBottom w:val="0"/>
      <w:divBdr>
        <w:top w:val="none" w:sz="0" w:space="0" w:color="auto"/>
        <w:left w:val="none" w:sz="0" w:space="0" w:color="auto"/>
        <w:bottom w:val="none" w:sz="0" w:space="0" w:color="auto"/>
        <w:right w:val="none" w:sz="0" w:space="0" w:color="auto"/>
      </w:divBdr>
    </w:div>
    <w:div w:id="2092460510">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668582">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0878634">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4E1BCBF3-3735-401E-923B-F1A959442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18</Pages>
  <Words>3726</Words>
  <Characters>21241</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24918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17</cp:revision>
  <cp:lastPrinted>2016-09-28T04:11:00Z</cp:lastPrinted>
  <dcterms:created xsi:type="dcterms:W3CDTF">2022-09-19T02:36:00Z</dcterms:created>
  <dcterms:modified xsi:type="dcterms:W3CDTF">2024-12-02T03:01:00Z</dcterms:modified>
</cp:coreProperties>
</file>